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5714B" w14:textId="77777777" w:rsidR="00562993" w:rsidRPr="009D4627" w:rsidRDefault="001A2282" w:rsidP="00562993">
      <w:pPr>
        <w:spacing w:after="0" w:line="36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  <w:bookmarkStart w:id="0" w:name="_GoBack"/>
      <w:r>
        <w:rPr>
          <w:rFonts w:eastAsia="Times New Roman" w:cs="Times New Roman"/>
          <w:b/>
          <w:sz w:val="10"/>
          <w:szCs w:val="10"/>
          <w:lang w:eastAsia="ru-RU"/>
        </w:rPr>
        <w:t>-</w:t>
      </w:r>
      <w:r w:rsidR="00562993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76BB76C3" wp14:editId="261BC1AF">
            <wp:extent cx="2156603" cy="90333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860" cy="90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F55A6" w14:textId="77777777" w:rsidR="006235D7" w:rsidRDefault="00806E92" w:rsidP="006235D7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>ЗАЯВЛЕНИЕ КЛИЕНТА О</w:t>
      </w:r>
      <w:r w:rsidR="004F7948">
        <w:rPr>
          <w:rFonts w:eastAsia="Times New Roman" w:cs="Times New Roman"/>
          <w:b/>
          <w:sz w:val="20"/>
          <w:szCs w:val="20"/>
          <w:lang w:eastAsia="ru-RU"/>
        </w:rPr>
        <w:t xml:space="preserve"> ПРИСОЕДИНЕНИИ</w:t>
      </w:r>
      <w:r w:rsidR="006235D7" w:rsidRPr="00355819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 w:rsidR="006235D7" w:rsidRPr="00207C26">
        <w:rPr>
          <w:rFonts w:eastAsia="Times New Roman" w:cs="Times New Roman"/>
          <w:b/>
          <w:sz w:val="20"/>
          <w:szCs w:val="20"/>
          <w:lang w:eastAsia="ru-RU"/>
        </w:rPr>
        <w:t>К</w:t>
      </w:r>
    </w:p>
    <w:p w14:paraId="7E67F64D" w14:textId="00A0BF03" w:rsidR="00806E92" w:rsidRDefault="006235D7" w:rsidP="006235D7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207C26">
        <w:rPr>
          <w:rFonts w:eastAsia="Times New Roman" w:cs="Times New Roman"/>
          <w:b/>
          <w:sz w:val="20"/>
          <w:szCs w:val="20"/>
          <w:lang w:eastAsia="ru-RU"/>
        </w:rPr>
        <w:t>УСЛОВИЯМ РЕГЛАМЕНТА БРОКЕРСКОГО ОБСЛУЖИВАНИЯ ООО «БК РЕГИОН»</w:t>
      </w:r>
    </w:p>
    <w:p w14:paraId="7560E0AE" w14:textId="4321D2E9" w:rsidR="00562993" w:rsidRPr="00562993" w:rsidRDefault="004F7948" w:rsidP="00806E92">
      <w:pPr>
        <w:spacing w:after="120" w:line="36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806E92">
        <w:rPr>
          <w:rFonts w:eastAsia="Times New Roman" w:cs="Times New Roman"/>
          <w:b/>
          <w:sz w:val="20"/>
          <w:szCs w:val="20"/>
          <w:lang w:eastAsia="ru-RU"/>
        </w:rPr>
        <w:t>для юридических лиц</w:t>
      </w:r>
      <w:r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14:paraId="20986507" w14:textId="77777777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14:paraId="11689417" w14:textId="386B5B85" w:rsid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(наименование организации)</w:t>
      </w:r>
    </w:p>
    <w:p w14:paraId="03A50A37" w14:textId="189A271A" w:rsidR="004F7948" w:rsidRPr="00355819" w:rsidRDefault="004F7948" w:rsidP="00355819">
      <w:pPr>
        <w:spacing w:after="0" w:line="240" w:lineRule="auto"/>
        <w:ind w:firstLine="0"/>
        <w:jc w:val="left"/>
        <w:rPr>
          <w:rFonts w:eastAsia="Times New Roman" w:cs="Times New Roman"/>
          <w:b/>
          <w:bCs/>
          <w:sz w:val="18"/>
          <w:szCs w:val="18"/>
          <w:lang w:eastAsia="ru-RU"/>
        </w:rPr>
      </w:pPr>
      <w:r>
        <w:rPr>
          <w:rFonts w:eastAsia="Times New Roman" w:cs="Times New Roman"/>
          <w:b/>
          <w:bCs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ADA66" wp14:editId="409BAED4">
                <wp:simplePos x="0" y="0"/>
                <wp:positionH relativeFrom="column">
                  <wp:posOffset>378736</wp:posOffset>
                </wp:positionH>
                <wp:positionV relativeFrom="paragraph">
                  <wp:posOffset>110167</wp:posOffset>
                </wp:positionV>
                <wp:extent cx="2458528" cy="8626"/>
                <wp:effectExtent l="0" t="0" r="37465" b="2984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8528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92166CE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8pt,8.65pt" to="22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" strokecolor="black [3040]"/>
            </w:pict>
          </mc:Fallback>
        </mc:AlternateContent>
      </w:r>
      <w:r w:rsidRPr="00355819">
        <w:rPr>
          <w:rFonts w:eastAsia="Times New Roman" w:cs="Times New Roman"/>
          <w:b/>
          <w:bCs/>
          <w:sz w:val="18"/>
          <w:szCs w:val="18"/>
          <w:lang w:eastAsia="ru-RU"/>
        </w:rPr>
        <w:t>ОГРН:</w:t>
      </w:r>
    </w:p>
    <w:p w14:paraId="7DFEEE01" w14:textId="77777777" w:rsidR="004F7948" w:rsidRDefault="004F7948" w:rsidP="00562993">
      <w:pPr>
        <w:spacing w:after="0" w:line="240" w:lineRule="auto"/>
        <w:ind w:firstLine="0"/>
        <w:rPr>
          <w:rFonts w:eastAsia="Times New Roman" w:cs="Times New Roman"/>
          <w:bCs/>
          <w:sz w:val="20"/>
          <w:szCs w:val="20"/>
          <w:lang w:eastAsia="ru-RU"/>
        </w:rPr>
      </w:pPr>
    </w:p>
    <w:p w14:paraId="6DF0CCAE" w14:textId="1009FB04" w:rsidR="004F7948" w:rsidRPr="00355819" w:rsidRDefault="004F7948" w:rsidP="00562993">
      <w:pPr>
        <w:spacing w:after="0" w:line="240" w:lineRule="auto"/>
        <w:ind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355819">
        <w:rPr>
          <w:rFonts w:eastAsia="Times New Roman" w:cs="Times New Roman"/>
          <w:bCs/>
          <w:sz w:val="18"/>
          <w:szCs w:val="18"/>
          <w:lang w:eastAsia="ru-RU"/>
        </w:rPr>
        <w:t>Настоящим заявлением Клиент в соответствии со статьёй 428 Гражданского кодекса РФ заявляет о своем полном и безоговорочном  присоединении к  условиям (акцепте условий) Регламента брокерского обслуживания ООО «БК РЕГИОН» (далее – Регламент) и согласии на заключение Соглашения о брокерском обслуживании на условиях, предусмотренных Регламентом, согласно выбранному тарифу, а также с учетом условий, указанных в настоящем Заявлении</w:t>
      </w:r>
      <w:r w:rsidRPr="004F7948">
        <w:rPr>
          <w:rFonts w:eastAsia="Times New Roman" w:cs="Times New Roman"/>
          <w:bCs/>
          <w:sz w:val="18"/>
          <w:szCs w:val="18"/>
          <w:lang w:eastAsia="ru-RU"/>
        </w:rPr>
        <w:t>:</w:t>
      </w:r>
    </w:p>
    <w:p w14:paraId="73AEBA38" w14:textId="77777777" w:rsidR="00562993" w:rsidRPr="00F66A8C" w:rsidRDefault="00562993" w:rsidP="00562993">
      <w:pPr>
        <w:spacing w:after="0" w:line="240" w:lineRule="auto"/>
        <w:ind w:firstLine="0"/>
        <w:rPr>
          <w:sz w:val="16"/>
        </w:rPr>
      </w:pPr>
    </w:p>
    <w:p w14:paraId="112AF533" w14:textId="77777777" w:rsidR="00562993" w:rsidRPr="00562993" w:rsidRDefault="00562993" w:rsidP="00562993">
      <w:pPr>
        <w:numPr>
          <w:ilvl w:val="0"/>
          <w:numId w:val="1"/>
        </w:numPr>
        <w:spacing w:after="0" w:line="240" w:lineRule="auto"/>
        <w:ind w:left="357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Предоставление Клиенту отчетов за месяц (квартал)*:</w:t>
      </w:r>
    </w:p>
    <w:p w14:paraId="380D6CEF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274B2">
        <w:rPr>
          <w:rFonts w:eastAsia="Times New Roman" w:cs="Times New Roman"/>
          <w:sz w:val="22"/>
          <w:szCs w:val="24"/>
          <w:lang w:eastAsia="ru-RU"/>
        </w:rPr>
      </w:r>
      <w:r w:rsidR="009274B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офисе РЕГИОНА</w:t>
      </w:r>
    </w:p>
    <w:p w14:paraId="7618EAA2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274B2">
        <w:rPr>
          <w:rFonts w:eastAsia="Times New Roman" w:cs="Times New Roman"/>
          <w:sz w:val="22"/>
          <w:szCs w:val="24"/>
          <w:lang w:eastAsia="ru-RU"/>
        </w:rPr>
      </w:r>
      <w:r w:rsidR="009274B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66A8C">
        <w:rPr>
          <w:sz w:val="17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почтовым отправлением по адресу, указанному в Анкете</w:t>
      </w:r>
      <w:r w:rsidR="00E44626">
        <w:rPr>
          <w:rFonts w:eastAsia="Times New Roman" w:cs="Times New Roman"/>
          <w:sz w:val="17"/>
          <w:szCs w:val="17"/>
          <w:u w:val="single"/>
          <w:lang w:eastAsia="ru-RU"/>
        </w:rPr>
        <w:t xml:space="preserve"> клиента</w:t>
      </w:r>
    </w:p>
    <w:p w14:paraId="34EE3294" w14:textId="77777777" w:rsid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274B2">
        <w:rPr>
          <w:rFonts w:eastAsia="Times New Roman" w:cs="Times New Roman"/>
          <w:sz w:val="22"/>
          <w:szCs w:val="24"/>
          <w:lang w:eastAsia="ru-RU"/>
        </w:rPr>
      </w:r>
      <w:r w:rsidR="009274B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66A8C">
        <w:rPr>
          <w:sz w:val="17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виде электронного документа, подписанного электронной подписью</w:t>
      </w:r>
    </w:p>
    <w:p w14:paraId="311716A2" w14:textId="77777777" w:rsidR="00B3507A" w:rsidRPr="00562993" w:rsidRDefault="00B3507A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274B2">
        <w:rPr>
          <w:rFonts w:eastAsia="Times New Roman" w:cs="Times New Roman"/>
          <w:sz w:val="22"/>
          <w:szCs w:val="24"/>
          <w:lang w:eastAsia="ru-RU"/>
        </w:rPr>
      </w:r>
      <w:r w:rsidR="009274B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через </w:t>
      </w:r>
      <w:r w:rsidRPr="0067561D">
        <w:rPr>
          <w:rFonts w:eastAsia="Times New Roman" w:cs="Times New Roman"/>
          <w:sz w:val="17"/>
          <w:szCs w:val="17"/>
          <w:lang w:eastAsia="ru-RU"/>
        </w:rPr>
        <w:t>Систем</w:t>
      </w:r>
      <w:r>
        <w:rPr>
          <w:rFonts w:eastAsia="Times New Roman" w:cs="Times New Roman"/>
          <w:sz w:val="17"/>
          <w:szCs w:val="17"/>
          <w:lang w:eastAsia="ru-RU"/>
        </w:rPr>
        <w:t>у</w:t>
      </w:r>
      <w:r w:rsidRPr="0067561D">
        <w:rPr>
          <w:rFonts w:eastAsia="Times New Roman" w:cs="Times New Roman"/>
          <w:sz w:val="17"/>
          <w:szCs w:val="17"/>
          <w:lang w:eastAsia="ru-RU"/>
        </w:rPr>
        <w:t xml:space="preserve"> «Личный кабинет клиента» (ЛКК)</w:t>
      </w:r>
    </w:p>
    <w:p w14:paraId="5DCC0789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274B2">
        <w:rPr>
          <w:rFonts w:eastAsia="Times New Roman" w:cs="Times New Roman"/>
          <w:sz w:val="22"/>
          <w:szCs w:val="24"/>
          <w:lang w:eastAsia="ru-RU"/>
        </w:rPr>
      </w:r>
      <w:r w:rsidR="009274B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иное: </w:t>
      </w:r>
      <w:r w:rsidRPr="00562993">
        <w:rPr>
          <w:rFonts w:eastAsia="Times New Roman" w:cs="Times New Roman"/>
          <w:sz w:val="22"/>
          <w:szCs w:val="24"/>
          <w:lang w:eastAsia="ru-RU"/>
        </w:rPr>
        <w:t>____________________________________________________________________</w:t>
      </w:r>
    </w:p>
    <w:p w14:paraId="774A05EE" w14:textId="77777777" w:rsidR="00562993" w:rsidRPr="00562993" w:rsidRDefault="00562993" w:rsidP="00562993">
      <w:pPr>
        <w:spacing w:after="0" w:line="240" w:lineRule="auto"/>
        <w:ind w:left="360" w:firstLine="0"/>
        <w:rPr>
          <w:rFonts w:eastAsia="Times New Roman" w:cs="Times New Roman"/>
          <w:bCs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bCs/>
          <w:i/>
          <w:sz w:val="16"/>
          <w:szCs w:val="16"/>
          <w:lang w:eastAsia="ru-RU"/>
        </w:rPr>
        <w:t xml:space="preserve">* </w:t>
      </w:r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>В соответствии с Регламентом, в случае ненаправления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14:paraId="6DD282A1" w14:textId="77777777" w:rsidR="00562993" w:rsidRPr="00F66A8C" w:rsidRDefault="00562993" w:rsidP="00562993">
      <w:pPr>
        <w:spacing w:after="0" w:line="240" w:lineRule="auto"/>
        <w:ind w:left="360" w:firstLine="0"/>
        <w:rPr>
          <w:sz w:val="16"/>
        </w:rPr>
      </w:pPr>
    </w:p>
    <w:p w14:paraId="3FEA4E67" w14:textId="77777777" w:rsidR="00562993" w:rsidRPr="00562993" w:rsidRDefault="00562993" w:rsidP="00562993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Предоставление </w:t>
      </w:r>
      <w:r w:rsidR="007C0EAC">
        <w:rPr>
          <w:rFonts w:eastAsia="Times New Roman" w:cs="Times New Roman"/>
          <w:b/>
          <w:sz w:val="17"/>
          <w:szCs w:val="17"/>
          <w:lang w:eastAsia="ru-RU"/>
        </w:rPr>
        <w:t>дополнительных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 xml:space="preserve">услуг по исполнению </w:t>
      </w:r>
      <w:r w:rsidR="00A13465">
        <w:rPr>
          <w:rFonts w:eastAsia="Times New Roman" w:cs="Times New Roman"/>
          <w:b/>
          <w:sz w:val="17"/>
          <w:szCs w:val="17"/>
          <w:lang w:eastAsia="ru-RU"/>
        </w:rPr>
        <w:t>П</w:t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>оручений на заключение сделок на следующих сегментах финансов</w:t>
      </w:r>
      <w:r w:rsidR="004F1E4F">
        <w:rPr>
          <w:rFonts w:eastAsia="Times New Roman" w:cs="Times New Roman"/>
          <w:b/>
          <w:sz w:val="17"/>
          <w:szCs w:val="17"/>
          <w:lang w:eastAsia="ru-RU"/>
        </w:rPr>
        <w:t>ого</w:t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 xml:space="preserve"> рынк</w:t>
      </w:r>
      <w:r w:rsidR="004F1E4F">
        <w:rPr>
          <w:rFonts w:eastAsia="Times New Roman" w:cs="Times New Roman"/>
          <w:b/>
          <w:sz w:val="17"/>
          <w:szCs w:val="17"/>
          <w:lang w:eastAsia="ru-RU"/>
        </w:rPr>
        <w:t>а</w:t>
      </w:r>
      <w:r w:rsidR="00254B5C">
        <w:rPr>
          <w:rStyle w:val="af"/>
          <w:rFonts w:eastAsia="Times New Roman" w:cs="Times New Roman"/>
          <w:sz w:val="17"/>
          <w:szCs w:val="17"/>
          <w:lang w:eastAsia="ru-RU"/>
        </w:rPr>
        <w:footnoteReference w:id="2"/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 xml:space="preserve">: </w:t>
      </w:r>
    </w:p>
    <w:p w14:paraId="1ACE9F42" w14:textId="36D2D33A" w:rsidR="00E44626" w:rsidRPr="00F877C4" w:rsidRDefault="00E44626" w:rsidP="00F877C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9030FD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9030FD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274B2">
        <w:rPr>
          <w:rFonts w:eastAsia="Times New Roman" w:cs="Times New Roman"/>
          <w:sz w:val="22"/>
          <w:szCs w:val="24"/>
          <w:lang w:eastAsia="ru-RU"/>
        </w:rPr>
      </w:r>
      <w:r w:rsidR="009274B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9030FD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9030FD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F877C4">
        <w:rPr>
          <w:rFonts w:eastAsia="Times New Roman" w:cs="Times New Roman"/>
          <w:sz w:val="17"/>
          <w:szCs w:val="17"/>
          <w:lang w:eastAsia="ru-RU"/>
        </w:rPr>
        <w:t>Сделки с частичным обеспечением (</w:t>
      </w:r>
      <w:r w:rsidR="00982763"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 w:rsidRPr="00F877C4">
        <w:rPr>
          <w:rFonts w:eastAsia="Times New Roman" w:cs="Times New Roman"/>
          <w:sz w:val="17"/>
          <w:szCs w:val="17"/>
          <w:lang w:eastAsia="ru-RU"/>
        </w:rPr>
        <w:t>) на  Фондовом рынке</w:t>
      </w:r>
    </w:p>
    <w:p w14:paraId="03C078A7" w14:textId="10973C51" w:rsidR="00E44626" w:rsidRPr="00C520E7" w:rsidRDefault="00E44626" w:rsidP="00F877C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F877C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F877C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274B2">
        <w:rPr>
          <w:rFonts w:eastAsia="Times New Roman" w:cs="Times New Roman"/>
          <w:sz w:val="22"/>
          <w:szCs w:val="24"/>
          <w:lang w:eastAsia="ru-RU"/>
        </w:rPr>
      </w:r>
      <w:r w:rsidR="009274B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F877C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Сделки с частичным обеспечением (</w:t>
      </w:r>
      <w:r w:rsidR="00982763"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 w:rsidRPr="00F877C4">
        <w:rPr>
          <w:rFonts w:eastAsia="Times New Roman" w:cs="Times New Roman"/>
          <w:sz w:val="17"/>
          <w:szCs w:val="17"/>
          <w:lang w:eastAsia="ru-RU"/>
        </w:rPr>
        <w:t>) на  Валютном рынке</w:t>
      </w:r>
      <w:r w:rsidR="004F7948">
        <w:rPr>
          <w:rFonts w:eastAsia="Times New Roman" w:cs="Times New Roman"/>
          <w:sz w:val="17"/>
          <w:szCs w:val="17"/>
          <w:lang w:eastAsia="ru-RU"/>
        </w:rPr>
        <w:t xml:space="preserve"> и рынке драгоценных металлов</w:t>
      </w:r>
    </w:p>
    <w:p w14:paraId="3E8C86DC" w14:textId="4F9A541D" w:rsidR="00C520E7" w:rsidRPr="003D1468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274B2">
        <w:rPr>
          <w:rFonts w:eastAsia="Times New Roman" w:cs="Times New Roman"/>
          <w:sz w:val="22"/>
          <w:szCs w:val="24"/>
          <w:lang w:eastAsia="ru-RU"/>
        </w:rPr>
      </w:r>
      <w:r w:rsidR="009274B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B05669" w:rsidRPr="00B05669">
        <w:rPr>
          <w:rFonts w:eastAsia="Times New Roman" w:cs="Times New Roman"/>
          <w:sz w:val="17"/>
          <w:szCs w:val="17"/>
          <w:lang w:eastAsia="ru-RU"/>
        </w:rPr>
        <w:t>Сделки РЕПО на Фондовом рынке в режимах с Центральным контрагентом</w:t>
      </w:r>
    </w:p>
    <w:p w14:paraId="00B035B2" w14:textId="51F710E8" w:rsidR="00E44626" w:rsidRPr="00C520E7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274B2">
        <w:rPr>
          <w:rFonts w:eastAsia="Times New Roman" w:cs="Times New Roman"/>
          <w:sz w:val="22"/>
          <w:szCs w:val="24"/>
          <w:lang w:eastAsia="ru-RU"/>
        </w:rPr>
      </w:r>
      <w:r w:rsidR="009274B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>
        <w:rPr>
          <w:rFonts w:eastAsia="Times New Roman" w:cs="Times New Roman"/>
          <w:sz w:val="17"/>
          <w:szCs w:val="17"/>
          <w:lang w:eastAsia="ru-RU"/>
        </w:rPr>
        <w:t>Сделки на рынке иностранных ценных бумаг (</w:t>
      </w:r>
      <w:r w:rsidR="00752BDD" w:rsidRPr="00752BDD">
        <w:rPr>
          <w:rFonts w:eastAsia="Times New Roman" w:cs="Times New Roman"/>
          <w:sz w:val="17"/>
          <w:szCs w:val="17"/>
          <w:lang w:eastAsia="ru-RU"/>
        </w:rPr>
        <w:t>ПАО «СПБ Биржа»</w:t>
      </w:r>
      <w:r w:rsidR="00E44626">
        <w:rPr>
          <w:rFonts w:eastAsia="Times New Roman" w:cs="Times New Roman"/>
          <w:sz w:val="17"/>
          <w:szCs w:val="17"/>
          <w:lang w:eastAsia="ru-RU"/>
        </w:rPr>
        <w:t>)</w:t>
      </w:r>
    </w:p>
    <w:p w14:paraId="22FA579E" w14:textId="77777777" w:rsidR="00C520E7" w:rsidRPr="00042B28" w:rsidRDefault="00C520E7" w:rsidP="00C520E7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F877C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F877C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274B2">
        <w:rPr>
          <w:rFonts w:eastAsia="Times New Roman" w:cs="Times New Roman"/>
          <w:sz w:val="22"/>
          <w:szCs w:val="24"/>
          <w:lang w:eastAsia="ru-RU"/>
        </w:rPr>
      </w:r>
      <w:r w:rsidR="009274B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F877C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Сделки с частичным обеспечением (</w:t>
      </w:r>
      <w:r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 w:rsidRPr="00F877C4">
        <w:rPr>
          <w:rFonts w:eastAsia="Times New Roman" w:cs="Times New Roman"/>
          <w:sz w:val="17"/>
          <w:szCs w:val="17"/>
          <w:lang w:eastAsia="ru-RU"/>
        </w:rPr>
        <w:t>) на  В</w:t>
      </w:r>
      <w:r>
        <w:rPr>
          <w:rFonts w:eastAsia="Times New Roman" w:cs="Times New Roman"/>
          <w:sz w:val="17"/>
          <w:szCs w:val="17"/>
          <w:lang w:eastAsia="ru-RU"/>
        </w:rPr>
        <w:t>небиржевом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рынке</w:t>
      </w:r>
    </w:p>
    <w:p w14:paraId="79001918" w14:textId="77777777" w:rsidR="00C520E7" w:rsidRDefault="00C520E7" w:rsidP="00C520E7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274B2">
        <w:rPr>
          <w:rFonts w:eastAsia="Times New Roman" w:cs="Times New Roman"/>
          <w:sz w:val="22"/>
          <w:szCs w:val="24"/>
          <w:lang w:eastAsia="ru-RU"/>
        </w:rPr>
      </w:r>
      <w:r w:rsidR="009274B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>Сделки РЕПО на Внебиржевом рынке</w:t>
      </w:r>
    </w:p>
    <w:p w14:paraId="41D70AF2" w14:textId="1600940F" w:rsidR="00172663" w:rsidRPr="00C520E7" w:rsidRDefault="00172663" w:rsidP="00C520E7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17266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17266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274B2">
        <w:rPr>
          <w:rFonts w:eastAsia="Times New Roman" w:cs="Times New Roman"/>
          <w:sz w:val="22"/>
          <w:szCs w:val="24"/>
          <w:lang w:eastAsia="ru-RU"/>
        </w:rPr>
      </w:r>
      <w:r w:rsidR="009274B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17266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7266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355819">
        <w:rPr>
          <w:rFonts w:eastAsia="Times New Roman" w:cs="Times New Roman"/>
          <w:sz w:val="17"/>
          <w:szCs w:val="17"/>
          <w:lang w:eastAsia="ru-RU"/>
        </w:rPr>
        <w:t xml:space="preserve">Сделки </w:t>
      </w:r>
      <w:r w:rsidR="00AC3789">
        <w:rPr>
          <w:rFonts w:eastAsia="Times New Roman" w:cs="Times New Roman"/>
          <w:sz w:val="17"/>
          <w:szCs w:val="17"/>
          <w:lang w:eastAsia="ru-RU"/>
        </w:rPr>
        <w:t xml:space="preserve">с </w:t>
      </w:r>
      <w:r w:rsidR="00AC3789" w:rsidRPr="00AC3789">
        <w:rPr>
          <w:rFonts w:eastAsia="Times New Roman" w:cs="Times New Roman"/>
          <w:sz w:val="17"/>
          <w:szCs w:val="17"/>
          <w:lang w:eastAsia="ru-RU"/>
        </w:rPr>
        <w:t>драгоценны</w:t>
      </w:r>
      <w:r w:rsidR="00AC3789">
        <w:rPr>
          <w:rFonts w:eastAsia="Times New Roman" w:cs="Times New Roman"/>
          <w:sz w:val="17"/>
          <w:szCs w:val="17"/>
          <w:lang w:eastAsia="ru-RU"/>
        </w:rPr>
        <w:t>ми</w:t>
      </w:r>
      <w:r w:rsidR="00AC3789" w:rsidRPr="00AC3789">
        <w:rPr>
          <w:rFonts w:eastAsia="Times New Roman" w:cs="Times New Roman"/>
          <w:sz w:val="17"/>
          <w:szCs w:val="17"/>
          <w:lang w:eastAsia="ru-RU"/>
        </w:rPr>
        <w:t xml:space="preserve"> металлами </w:t>
      </w:r>
      <w:r w:rsidR="00AC3789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AC3789" w:rsidRPr="00F877C4">
        <w:rPr>
          <w:rFonts w:eastAsia="Times New Roman" w:cs="Times New Roman"/>
          <w:sz w:val="17"/>
          <w:szCs w:val="17"/>
          <w:lang w:eastAsia="ru-RU"/>
        </w:rPr>
        <w:t>на  Валютном рынке</w:t>
      </w:r>
      <w:r w:rsidR="00AC3789">
        <w:rPr>
          <w:rFonts w:eastAsia="Times New Roman" w:cs="Times New Roman"/>
          <w:sz w:val="17"/>
          <w:szCs w:val="17"/>
          <w:lang w:eastAsia="ru-RU"/>
        </w:rPr>
        <w:t xml:space="preserve"> и рынке драгоценных металлов</w:t>
      </w:r>
    </w:p>
    <w:p w14:paraId="03089BE6" w14:textId="654CB7B8" w:rsidR="00562993" w:rsidRPr="00562993" w:rsidRDefault="00E44626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274B2">
        <w:rPr>
          <w:rFonts w:eastAsia="Times New Roman" w:cs="Times New Roman"/>
          <w:sz w:val="22"/>
          <w:szCs w:val="24"/>
          <w:lang w:eastAsia="ru-RU"/>
        </w:rPr>
      </w:r>
      <w:r w:rsidR="009274B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>Сделки на В</w:t>
      </w:r>
      <w:r w:rsidR="00562993" w:rsidRPr="00562993">
        <w:rPr>
          <w:rFonts w:eastAsia="Times New Roman" w:cs="Times New Roman"/>
          <w:sz w:val="17"/>
          <w:szCs w:val="17"/>
          <w:lang w:eastAsia="ru-RU"/>
        </w:rPr>
        <w:t>алютн</w:t>
      </w:r>
      <w:r>
        <w:rPr>
          <w:rFonts w:eastAsia="Times New Roman" w:cs="Times New Roman"/>
          <w:sz w:val="17"/>
          <w:szCs w:val="17"/>
          <w:lang w:eastAsia="ru-RU"/>
        </w:rPr>
        <w:t>ом</w:t>
      </w:r>
      <w:r w:rsidR="00562993" w:rsidRPr="00562993">
        <w:rPr>
          <w:rFonts w:eastAsia="Times New Roman" w:cs="Times New Roman"/>
          <w:sz w:val="17"/>
          <w:szCs w:val="17"/>
          <w:lang w:eastAsia="ru-RU"/>
        </w:rPr>
        <w:t xml:space="preserve"> рынк</w:t>
      </w:r>
      <w:r>
        <w:rPr>
          <w:rFonts w:eastAsia="Times New Roman" w:cs="Times New Roman"/>
          <w:sz w:val="17"/>
          <w:szCs w:val="17"/>
          <w:lang w:eastAsia="ru-RU"/>
        </w:rPr>
        <w:t xml:space="preserve">е </w:t>
      </w:r>
      <w:r w:rsidR="00BD1CD7">
        <w:rPr>
          <w:rFonts w:eastAsia="Times New Roman" w:cs="Times New Roman"/>
          <w:sz w:val="17"/>
          <w:szCs w:val="17"/>
          <w:lang w:eastAsia="ru-RU"/>
        </w:rPr>
        <w:t>(для Управляющих компаний и Субброкеров)</w:t>
      </w:r>
    </w:p>
    <w:p w14:paraId="3EC3B84B" w14:textId="0A2A80B1" w:rsid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274B2">
        <w:rPr>
          <w:rFonts w:eastAsia="Times New Roman" w:cs="Times New Roman"/>
          <w:sz w:val="22"/>
          <w:szCs w:val="24"/>
          <w:lang w:eastAsia="ru-RU"/>
        </w:rPr>
      </w:r>
      <w:r w:rsidR="009274B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>
        <w:rPr>
          <w:rFonts w:eastAsia="Times New Roman" w:cs="Times New Roman"/>
          <w:sz w:val="17"/>
          <w:szCs w:val="17"/>
          <w:lang w:eastAsia="ru-RU"/>
        </w:rPr>
        <w:t>Сделки на Ср</w:t>
      </w:r>
      <w:r w:rsidRPr="00562993">
        <w:rPr>
          <w:rFonts w:eastAsia="Times New Roman" w:cs="Times New Roman"/>
          <w:sz w:val="17"/>
          <w:szCs w:val="17"/>
          <w:lang w:eastAsia="ru-RU"/>
        </w:rPr>
        <w:t>очн</w:t>
      </w:r>
      <w:r w:rsidR="00E44626">
        <w:rPr>
          <w:rFonts w:eastAsia="Times New Roman" w:cs="Times New Roman"/>
          <w:sz w:val="17"/>
          <w:szCs w:val="17"/>
          <w:lang w:eastAsia="ru-RU"/>
        </w:rPr>
        <w:t>ом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рынк</w:t>
      </w:r>
      <w:r w:rsidR="00E44626">
        <w:rPr>
          <w:rFonts w:eastAsia="Times New Roman" w:cs="Times New Roman"/>
          <w:sz w:val="17"/>
          <w:szCs w:val="17"/>
          <w:lang w:eastAsia="ru-RU"/>
        </w:rPr>
        <w:t xml:space="preserve">е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BD1CD7" w:rsidRPr="00BD1CD7">
        <w:rPr>
          <w:rFonts w:eastAsia="Times New Roman" w:cs="Times New Roman"/>
          <w:sz w:val="17"/>
          <w:szCs w:val="17"/>
          <w:lang w:eastAsia="ru-RU"/>
        </w:rPr>
        <w:t>(для Управляющих компаний и Субброкеров)</w:t>
      </w:r>
    </w:p>
    <w:p w14:paraId="7581EB1C" w14:textId="77777777" w:rsidR="00FE6A16" w:rsidRPr="0094064F" w:rsidRDefault="00FE6A16" w:rsidP="00562993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14:paraId="14259785" w14:textId="77777777" w:rsidR="00130D83" w:rsidRDefault="00FE6A16" w:rsidP="00FE6A1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705212">
        <w:rPr>
          <w:rFonts w:eastAsia="Times New Roman" w:cs="Times New Roman"/>
          <w:b/>
          <w:sz w:val="17"/>
          <w:szCs w:val="17"/>
          <w:lang w:eastAsia="ru-RU"/>
        </w:rPr>
        <w:t>Регистрация в качестве квалифицированного инвестора</w:t>
      </w:r>
      <w:r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</w:p>
    <w:p w14:paraId="01329705" w14:textId="77B63249" w:rsidR="00FE6A16" w:rsidRPr="00130D83" w:rsidRDefault="00130D83" w:rsidP="00130D83">
      <w:pPr>
        <w:pStyle w:val="af2"/>
        <w:spacing w:after="0" w:line="240" w:lineRule="auto"/>
        <w:ind w:left="0"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9D4627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130D8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274B2">
        <w:rPr>
          <w:rFonts w:eastAsia="Times New Roman" w:cs="Times New Roman"/>
          <w:sz w:val="22"/>
          <w:szCs w:val="24"/>
          <w:lang w:eastAsia="ru-RU"/>
        </w:rPr>
      </w:r>
      <w:r w:rsidR="009274B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9D4627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30D83">
        <w:rPr>
          <w:sz w:val="22"/>
        </w:rPr>
        <w:t xml:space="preserve"> </w:t>
      </w:r>
      <w:r w:rsidRPr="00130D83">
        <w:rPr>
          <w:rFonts w:eastAsia="Times New Roman" w:cs="Times New Roman"/>
          <w:sz w:val="17"/>
          <w:szCs w:val="17"/>
          <w:lang w:eastAsia="ru-RU"/>
        </w:rPr>
        <w:t xml:space="preserve">в ПАО Московская биржа </w:t>
      </w:r>
      <w:r w:rsidRPr="00130D83">
        <w:rPr>
          <w:rFonts w:eastAsia="Times New Roman" w:cs="Times New Roman"/>
          <w:sz w:val="17"/>
          <w:szCs w:val="17"/>
          <w:lang w:eastAsia="ru-RU"/>
        </w:rPr>
        <w:tab/>
      </w:r>
      <w:r w:rsidRPr="00130D83">
        <w:rPr>
          <w:rFonts w:eastAsia="Times New Roman" w:cs="Times New Roman"/>
          <w:sz w:val="17"/>
          <w:szCs w:val="17"/>
          <w:lang w:eastAsia="ru-RU"/>
        </w:rPr>
        <w:tab/>
      </w:r>
      <w:r w:rsidRPr="00130D83">
        <w:rPr>
          <w:rFonts w:eastAsia="Times New Roman" w:cs="Times New Roman"/>
          <w:sz w:val="17"/>
          <w:szCs w:val="17"/>
          <w:lang w:eastAsia="ru-RU"/>
        </w:rPr>
        <w:tab/>
        <w:t xml:space="preserve"> </w:t>
      </w:r>
      <w:r w:rsidRPr="009D4627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130D8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274B2">
        <w:rPr>
          <w:rFonts w:eastAsia="Times New Roman" w:cs="Times New Roman"/>
          <w:sz w:val="22"/>
          <w:szCs w:val="24"/>
          <w:lang w:eastAsia="ru-RU"/>
        </w:rPr>
      </w:r>
      <w:r w:rsidR="009274B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9D4627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30D8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130D83">
        <w:rPr>
          <w:rFonts w:eastAsia="Times New Roman" w:cs="Times New Roman"/>
          <w:sz w:val="17"/>
          <w:szCs w:val="17"/>
          <w:lang w:eastAsia="ru-RU"/>
        </w:rPr>
        <w:t xml:space="preserve"> в </w:t>
      </w:r>
      <w:r w:rsidR="00752BDD" w:rsidRPr="00752BDD">
        <w:rPr>
          <w:rFonts w:eastAsia="Times New Roman" w:cs="Times New Roman"/>
          <w:sz w:val="17"/>
          <w:szCs w:val="17"/>
          <w:lang w:eastAsia="ru-RU"/>
        </w:rPr>
        <w:t>ПАО «СПБ Биржа»</w:t>
      </w:r>
    </w:p>
    <w:p w14:paraId="781E841B" w14:textId="77777777" w:rsidR="00477F10" w:rsidRPr="009B1427" w:rsidRDefault="00477F10" w:rsidP="00D27322">
      <w:pPr>
        <w:spacing w:after="0" w:line="240" w:lineRule="auto"/>
        <w:ind w:firstLine="0"/>
        <w:jc w:val="left"/>
        <w:rPr>
          <w:b/>
          <w:sz w:val="17"/>
        </w:rPr>
      </w:pPr>
    </w:p>
    <w:p w14:paraId="45BEFB97" w14:textId="77777777" w:rsidR="00562993" w:rsidRPr="004523D5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b/>
          <w:sz w:val="17"/>
        </w:rPr>
      </w:pPr>
      <w:r w:rsidRPr="00CB12BA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>Назначение тарифа брокерско</w:t>
      </w:r>
      <w:r w:rsidR="00BD4D18">
        <w:rPr>
          <w:rFonts w:eastAsia="Times New Roman" w:cs="Times New Roman"/>
          <w:b/>
          <w:sz w:val="17"/>
          <w:szCs w:val="17"/>
          <w:lang w:eastAsia="ru-RU"/>
        </w:rPr>
        <w:t>го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обслуживани</w:t>
      </w:r>
      <w:r w:rsidR="00BD4D18">
        <w:rPr>
          <w:rFonts w:eastAsia="Times New Roman" w:cs="Times New Roman"/>
          <w:b/>
          <w:sz w:val="17"/>
          <w:szCs w:val="17"/>
          <w:lang w:eastAsia="ru-RU"/>
        </w:rPr>
        <w:t>я</w:t>
      </w:r>
    </w:p>
    <w:p w14:paraId="4AC6AC64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274B2">
        <w:rPr>
          <w:rFonts w:eastAsia="Times New Roman" w:cs="Times New Roman"/>
          <w:sz w:val="22"/>
          <w:szCs w:val="24"/>
          <w:lang w:eastAsia="ru-RU"/>
        </w:rPr>
      </w:r>
      <w:r w:rsidR="009274B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«Основной»</w:t>
      </w:r>
    </w:p>
    <w:p w14:paraId="42D05EAE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274B2">
        <w:rPr>
          <w:rFonts w:eastAsia="Times New Roman" w:cs="Times New Roman"/>
          <w:sz w:val="22"/>
          <w:szCs w:val="24"/>
          <w:lang w:eastAsia="ru-RU"/>
        </w:rPr>
      </w:r>
      <w:r w:rsidR="009274B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«Базовый»</w:t>
      </w:r>
    </w:p>
    <w:p w14:paraId="4ECD17B2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274B2">
        <w:rPr>
          <w:rFonts w:eastAsia="Times New Roman" w:cs="Times New Roman"/>
          <w:sz w:val="22"/>
          <w:szCs w:val="24"/>
          <w:lang w:eastAsia="ru-RU"/>
        </w:rPr>
      </w:r>
      <w:r w:rsidR="009274B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фондами»</w:t>
      </w:r>
    </w:p>
    <w:p w14:paraId="2D12E361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274B2">
        <w:rPr>
          <w:rFonts w:eastAsia="Times New Roman" w:cs="Times New Roman"/>
          <w:sz w:val="22"/>
          <w:szCs w:val="24"/>
          <w:lang w:eastAsia="ru-RU"/>
        </w:rPr>
      </w:r>
      <w:r w:rsidR="009274B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«Субброкер»</w:t>
      </w:r>
    </w:p>
    <w:p w14:paraId="48A9C04D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274B2">
        <w:rPr>
          <w:rFonts w:eastAsia="Times New Roman" w:cs="Times New Roman"/>
          <w:sz w:val="22"/>
          <w:lang w:eastAsia="ru-RU"/>
        </w:rPr>
      </w:r>
      <w:r w:rsidR="009274B2">
        <w:rPr>
          <w:rFonts w:eastAsia="Times New Roman" w:cs="Times New Roman"/>
          <w:sz w:val="22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 «Активный»</w:t>
      </w:r>
    </w:p>
    <w:p w14:paraId="0C73ECBD" w14:textId="7E1B1AD1" w:rsidR="00DC161A" w:rsidRPr="00562993" w:rsidRDefault="00DC161A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</w:p>
    <w:p w14:paraId="7101DF38" w14:textId="70E0CB3E" w:rsidR="00DC161A" w:rsidRPr="00562993" w:rsidRDefault="00DC161A" w:rsidP="00DC161A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>
        <w:rPr>
          <w:rFonts w:eastAsia="Times New Roman" w:cs="Times New Roman"/>
          <w:b/>
          <w:sz w:val="17"/>
          <w:szCs w:val="17"/>
          <w:lang w:eastAsia="ru-RU"/>
        </w:rPr>
        <w:t>Доступ к  торгам:</w:t>
      </w:r>
    </w:p>
    <w:p w14:paraId="73DBC4A0" w14:textId="25DBFF59" w:rsidR="00DC161A" w:rsidRPr="00355819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22"/>
          <w:lang w:eastAsia="ru-RU"/>
        </w:rPr>
      </w:pPr>
      <w:r w:rsidRPr="001C78B2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1C78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274B2">
        <w:rPr>
          <w:rFonts w:eastAsia="Times New Roman" w:cs="Times New Roman"/>
          <w:sz w:val="22"/>
          <w:lang w:eastAsia="ru-RU"/>
        </w:rPr>
      </w:r>
      <w:r w:rsidR="009274B2">
        <w:rPr>
          <w:rFonts w:eastAsia="Times New Roman" w:cs="Times New Roman"/>
          <w:sz w:val="22"/>
          <w:lang w:eastAsia="ru-RU"/>
        </w:rPr>
        <w:fldChar w:fldCharType="separate"/>
      </w:r>
      <w:r w:rsidRPr="001C78B2">
        <w:rPr>
          <w:rFonts w:eastAsia="Times New Roman" w:cs="Times New Roman"/>
          <w:sz w:val="22"/>
          <w:lang w:eastAsia="ru-RU"/>
        </w:rPr>
        <w:fldChar w:fldCharType="end"/>
      </w:r>
      <w:r w:rsidRPr="00355819">
        <w:rPr>
          <w:rFonts w:eastAsia="Times New Roman" w:cs="Times New Roman"/>
          <w:sz w:val="22"/>
          <w:lang w:eastAsia="ru-RU"/>
        </w:rPr>
        <w:t xml:space="preserve"> </w:t>
      </w:r>
      <w:r w:rsidRPr="00DC161A">
        <w:rPr>
          <w:rFonts w:eastAsia="Times New Roman" w:cs="Times New Roman"/>
          <w:sz w:val="17"/>
          <w:szCs w:val="17"/>
          <w:lang w:eastAsia="ru-RU"/>
        </w:rPr>
        <w:t>Предоставление ТС QUIK для стационарного ПК</w:t>
      </w:r>
      <w:r w:rsidRPr="00355819">
        <w:rPr>
          <w:rFonts w:eastAsia="Times New Roman" w:cs="Times New Roman"/>
          <w:sz w:val="22"/>
          <w:lang w:eastAsia="ru-RU"/>
        </w:rPr>
        <w:t xml:space="preserve">           </w:t>
      </w:r>
    </w:p>
    <w:p w14:paraId="60DC6324" w14:textId="316C110E" w:rsidR="00DC161A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355819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274B2">
        <w:rPr>
          <w:rFonts w:eastAsia="Times New Roman" w:cs="Times New Roman"/>
          <w:sz w:val="22"/>
          <w:lang w:eastAsia="ru-RU"/>
        </w:rPr>
      </w:r>
      <w:r w:rsidR="009274B2">
        <w:rPr>
          <w:rFonts w:eastAsia="Times New Roman" w:cs="Times New Roman"/>
          <w:sz w:val="22"/>
          <w:lang w:eastAsia="ru-RU"/>
        </w:rPr>
        <w:fldChar w:fldCharType="separate"/>
      </w:r>
      <w:r w:rsidRPr="00355819">
        <w:rPr>
          <w:rFonts w:eastAsia="Times New Roman" w:cs="Times New Roman"/>
          <w:sz w:val="22"/>
          <w:lang w:eastAsia="ru-RU"/>
        </w:rPr>
        <w:fldChar w:fldCharType="end"/>
      </w:r>
      <w:r w:rsidRPr="00DC161A">
        <w:rPr>
          <w:rFonts w:eastAsia="Times New Roman" w:cs="Times New Roman"/>
          <w:sz w:val="22"/>
          <w:lang w:eastAsia="ru-RU"/>
        </w:rPr>
        <w:t xml:space="preserve"> </w:t>
      </w:r>
      <w:r w:rsidRPr="00355819">
        <w:rPr>
          <w:rFonts w:eastAsia="Times New Roman" w:cs="Times New Roman"/>
          <w:sz w:val="17"/>
          <w:szCs w:val="17"/>
          <w:lang w:eastAsia="ru-RU"/>
        </w:rPr>
        <w:t xml:space="preserve">Предоставление </w:t>
      </w:r>
      <w:r w:rsidRPr="00DC161A">
        <w:rPr>
          <w:rFonts w:eastAsia="Times New Roman" w:cs="Times New Roman"/>
          <w:sz w:val="17"/>
          <w:szCs w:val="17"/>
          <w:lang w:eastAsia="ru-RU"/>
        </w:rPr>
        <w:t>терминальн</w:t>
      </w:r>
      <w:r>
        <w:rPr>
          <w:rFonts w:eastAsia="Times New Roman" w:cs="Times New Roman"/>
          <w:sz w:val="17"/>
          <w:szCs w:val="17"/>
          <w:lang w:eastAsia="ru-RU"/>
        </w:rPr>
        <w:t>ого</w:t>
      </w:r>
      <w:r w:rsidRPr="00355819">
        <w:rPr>
          <w:rFonts w:eastAsia="Times New Roman" w:cs="Times New Roman"/>
          <w:sz w:val="17"/>
          <w:szCs w:val="17"/>
          <w:lang w:eastAsia="ru-RU"/>
        </w:rPr>
        <w:t xml:space="preserve"> модул</w:t>
      </w:r>
      <w:r>
        <w:rPr>
          <w:rFonts w:eastAsia="Times New Roman" w:cs="Times New Roman"/>
          <w:sz w:val="17"/>
          <w:szCs w:val="17"/>
          <w:lang w:eastAsia="ru-RU"/>
        </w:rPr>
        <w:t>я</w:t>
      </w:r>
      <w:r w:rsidRPr="00355819">
        <w:rPr>
          <w:rFonts w:eastAsia="Times New Roman" w:cs="Times New Roman"/>
          <w:sz w:val="17"/>
          <w:szCs w:val="17"/>
          <w:lang w:eastAsia="ru-RU"/>
        </w:rPr>
        <w:t xml:space="preserve"> «Траст-менеджер»</w:t>
      </w:r>
      <w:r w:rsidR="00C22765">
        <w:rPr>
          <w:rFonts w:eastAsia="Times New Roman" w:cs="Times New Roman"/>
          <w:sz w:val="17"/>
          <w:szCs w:val="17"/>
          <w:lang w:eastAsia="ru-RU"/>
        </w:rPr>
        <w:t>:</w:t>
      </w:r>
    </w:p>
    <w:p w14:paraId="4827A762" w14:textId="77777777" w:rsidR="00DC161A" w:rsidRPr="00DC161A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263"/>
        <w:gridCol w:w="7088"/>
      </w:tblGrid>
      <w:tr w:rsidR="00DC161A" w14:paraId="65436192" w14:textId="77777777" w:rsidTr="00355819">
        <w:tc>
          <w:tcPr>
            <w:tcW w:w="2263" w:type="dxa"/>
          </w:tcPr>
          <w:p w14:paraId="1E44E40A" w14:textId="77777777" w:rsidR="00DC161A" w:rsidRDefault="00DC161A" w:rsidP="004E383F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t>Количество рабочих мест</w:t>
            </w:r>
          </w:p>
        </w:tc>
        <w:tc>
          <w:tcPr>
            <w:tcW w:w="7088" w:type="dxa"/>
          </w:tcPr>
          <w:p w14:paraId="53ED1BDD" w14:textId="374362FD" w:rsidR="00DC161A" w:rsidRPr="00C22765" w:rsidRDefault="00DC161A" w:rsidP="004E383F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t>Тип доступа</w:t>
            </w:r>
            <w:r w:rsidR="00C22765" w:rsidRPr="00355819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(</w:t>
            </w:r>
            <w:r w:rsidR="00C22765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не заполняется для терминального модуля  </w:t>
            </w:r>
            <w:r w:rsidR="00C22765" w:rsidRPr="00C22765">
              <w:rPr>
                <w:rFonts w:eastAsia="Times New Roman" w:cs="Times New Roman"/>
                <w:sz w:val="17"/>
                <w:szCs w:val="17"/>
                <w:lang w:eastAsia="ru-RU"/>
              </w:rPr>
              <w:t>«Траст-менеджер»</w:t>
            </w:r>
            <w:r w:rsidR="00C22765">
              <w:rPr>
                <w:rFonts w:eastAsia="Times New Roman" w:cs="Times New Roman"/>
                <w:sz w:val="17"/>
                <w:szCs w:val="17"/>
                <w:lang w:eastAsia="ru-RU"/>
              </w:rPr>
              <w:t>)</w:t>
            </w:r>
          </w:p>
        </w:tc>
      </w:tr>
      <w:tr w:rsidR="00DC161A" w14:paraId="6D5C8308" w14:textId="77777777" w:rsidTr="00355819">
        <w:trPr>
          <w:trHeight w:val="217"/>
        </w:trPr>
        <w:tc>
          <w:tcPr>
            <w:tcW w:w="2263" w:type="dxa"/>
          </w:tcPr>
          <w:p w14:paraId="65030750" w14:textId="77777777" w:rsidR="00DC161A" w:rsidRDefault="00DC161A" w:rsidP="004E383F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7088" w:type="dxa"/>
          </w:tcPr>
          <w:p w14:paraId="403C69C5" w14:textId="1148C368" w:rsidR="00DC161A" w:rsidRDefault="00DC161A" w:rsidP="004E383F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 </w:instrText>
            </w:r>
            <w:bookmarkStart w:id="1" w:name="Is_Account"/>
            <w:r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FORMCHECKBOX </w:instrText>
            </w:r>
            <w:r w:rsidR="009274B2">
              <w:rPr>
                <w:rFonts w:eastAsia="Times New Roman" w:cs="Times New Roman"/>
                <w:sz w:val="17"/>
                <w:szCs w:val="17"/>
                <w:lang w:eastAsia="ru-RU"/>
              </w:rPr>
            </w:r>
            <w:r w:rsidR="009274B2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separate"/>
            </w: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end"/>
            </w:r>
            <w:bookmarkEnd w:id="1"/>
            <w:r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t>Просмотр</w:t>
            </w: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овый</w:t>
            </w:r>
            <w:r w:rsidR="00605903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   </w:t>
            </w:r>
            <w:r w:rsidR="00605903"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5903"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9274B2">
              <w:rPr>
                <w:rFonts w:eastAsia="Times New Roman" w:cs="Times New Roman"/>
                <w:sz w:val="17"/>
                <w:szCs w:val="17"/>
                <w:lang w:eastAsia="ru-RU"/>
              </w:rPr>
            </w:r>
            <w:r w:rsidR="009274B2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separate"/>
            </w:r>
            <w:r w:rsidR="00605903" w:rsidRPr="0084607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end"/>
            </w:r>
            <w:r w:rsidR="00605903">
              <w:rPr>
                <w:rFonts w:eastAsia="Times New Roman" w:cs="Times New Roman"/>
                <w:sz w:val="17"/>
                <w:szCs w:val="17"/>
                <w:lang w:eastAsia="ru-RU"/>
              </w:rPr>
              <w:t>Торговый</w:t>
            </w:r>
          </w:p>
          <w:p w14:paraId="22BF64C4" w14:textId="2BF5FB52" w:rsidR="00DC161A" w:rsidRPr="0084607D" w:rsidRDefault="00DC161A" w:rsidP="004E383F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</w:tr>
    </w:tbl>
    <w:p w14:paraId="12227D13" w14:textId="77777777" w:rsidR="00DC161A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14:paraId="11E20EC6" w14:textId="4CE0F336" w:rsidR="00C22765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1C78B2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1C78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274B2">
        <w:rPr>
          <w:rFonts w:eastAsia="Times New Roman" w:cs="Times New Roman"/>
          <w:sz w:val="22"/>
          <w:lang w:eastAsia="ru-RU"/>
        </w:rPr>
      </w:r>
      <w:r w:rsidR="009274B2">
        <w:rPr>
          <w:rFonts w:eastAsia="Times New Roman" w:cs="Times New Roman"/>
          <w:sz w:val="22"/>
          <w:lang w:eastAsia="ru-RU"/>
        </w:rPr>
        <w:fldChar w:fldCharType="separate"/>
      </w:r>
      <w:r w:rsidRPr="001C78B2">
        <w:rPr>
          <w:rFonts w:eastAsia="Times New Roman" w:cs="Times New Roman"/>
          <w:sz w:val="22"/>
          <w:lang w:eastAsia="ru-RU"/>
        </w:rPr>
        <w:fldChar w:fldCharType="end"/>
      </w:r>
      <w:r w:rsidRPr="00355819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C22765" w:rsidRPr="00C22765">
        <w:rPr>
          <w:rFonts w:eastAsia="Times New Roman" w:cs="Times New Roman"/>
          <w:sz w:val="17"/>
          <w:szCs w:val="17"/>
          <w:lang w:eastAsia="ru-RU"/>
        </w:rPr>
        <w:t xml:space="preserve">Добавление инвестиционных </w:t>
      </w:r>
      <w:r w:rsidRPr="00355819">
        <w:rPr>
          <w:rFonts w:eastAsia="Times New Roman" w:cs="Times New Roman"/>
          <w:sz w:val="17"/>
          <w:szCs w:val="17"/>
          <w:lang w:eastAsia="ru-RU"/>
        </w:rPr>
        <w:t>счетов</w:t>
      </w:r>
      <w:r w:rsidR="00C22765">
        <w:rPr>
          <w:rFonts w:eastAsia="Times New Roman" w:cs="Times New Roman"/>
          <w:sz w:val="17"/>
          <w:szCs w:val="17"/>
          <w:lang w:eastAsia="ru-RU"/>
        </w:rPr>
        <w:t>, открытых в рамках настоящего заявления</w:t>
      </w:r>
      <w:r w:rsidR="00872FCF">
        <w:rPr>
          <w:rFonts w:eastAsia="Times New Roman" w:cs="Times New Roman"/>
          <w:sz w:val="17"/>
          <w:szCs w:val="17"/>
          <w:lang w:eastAsia="ru-RU"/>
        </w:rPr>
        <w:t>,</w:t>
      </w:r>
      <w:r w:rsidRPr="00355819">
        <w:rPr>
          <w:rFonts w:eastAsia="Times New Roman" w:cs="Times New Roman"/>
          <w:sz w:val="17"/>
          <w:szCs w:val="17"/>
          <w:lang w:eastAsia="ru-RU"/>
        </w:rPr>
        <w:t xml:space="preserve"> в ранее выданные</w:t>
      </w:r>
      <w:r w:rsidR="0069173D" w:rsidRPr="0069173D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485AF3">
        <w:rPr>
          <w:rFonts w:eastAsia="Times New Roman" w:cs="Times New Roman"/>
          <w:sz w:val="17"/>
          <w:szCs w:val="17"/>
          <w:lang w:eastAsia="ru-RU"/>
        </w:rPr>
        <w:t xml:space="preserve">заявителю </w:t>
      </w:r>
      <w:r w:rsidRPr="00355819">
        <w:rPr>
          <w:rFonts w:eastAsia="Times New Roman" w:cs="Times New Roman"/>
          <w:sz w:val="17"/>
          <w:szCs w:val="17"/>
          <w:lang w:eastAsia="ru-RU"/>
        </w:rPr>
        <w:t>рабочие места</w:t>
      </w:r>
      <w:r w:rsidR="00C2276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355819">
        <w:rPr>
          <w:rFonts w:eastAsia="Times New Roman" w:cs="Times New Roman"/>
          <w:sz w:val="17"/>
          <w:szCs w:val="17"/>
          <w:lang w:eastAsia="ru-RU"/>
        </w:rPr>
        <w:t xml:space="preserve"> ТС QUIK</w:t>
      </w:r>
      <w:r w:rsidR="00C22765">
        <w:rPr>
          <w:rStyle w:val="af"/>
          <w:rFonts w:eastAsia="Times New Roman" w:cs="Times New Roman"/>
          <w:sz w:val="17"/>
          <w:szCs w:val="17"/>
          <w:lang w:eastAsia="ru-RU"/>
        </w:rPr>
        <w:footnoteReference w:id="3"/>
      </w:r>
      <w:r w:rsidR="00C22765">
        <w:rPr>
          <w:rFonts w:eastAsia="Times New Roman" w:cs="Times New Roman"/>
          <w:sz w:val="17"/>
          <w:szCs w:val="17"/>
          <w:lang w:eastAsia="ru-RU"/>
        </w:rPr>
        <w:t>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263"/>
        <w:gridCol w:w="7088"/>
      </w:tblGrid>
      <w:tr w:rsidR="00C22765" w14:paraId="4B607354" w14:textId="77777777" w:rsidTr="00355819">
        <w:trPr>
          <w:trHeight w:val="298"/>
        </w:trPr>
        <w:tc>
          <w:tcPr>
            <w:tcW w:w="2263" w:type="dxa"/>
          </w:tcPr>
          <w:p w14:paraId="101368F2" w14:textId="450EE481" w:rsidR="00C22765" w:rsidRPr="00355819" w:rsidRDefault="00C22765" w:rsidP="00355819">
            <w:pPr>
              <w:ind w:firstLine="0"/>
              <w:jc w:val="center"/>
              <w:rPr>
                <w:rFonts w:eastAsia="Times New Roman" w:cs="Times New Roman"/>
                <w:sz w:val="17"/>
                <w:szCs w:val="17"/>
                <w:lang w:val="en-US" w:eastAsia="ru-RU"/>
              </w:rPr>
            </w:pPr>
            <w:r w:rsidRPr="00355819">
              <w:rPr>
                <w:rFonts w:eastAsia="Times New Roman" w:cs="Times New Roman"/>
                <w:sz w:val="17"/>
                <w:szCs w:val="17"/>
                <w:lang w:val="en-US" w:eastAsia="ru-RU"/>
              </w:rPr>
              <w:lastRenderedPageBreak/>
              <w:t>UID</w:t>
            </w:r>
            <w:r w:rsidR="009E71A7">
              <w:rPr>
                <w:rStyle w:val="af"/>
                <w:rFonts w:eastAsia="Times New Roman" w:cs="Times New Roman"/>
                <w:sz w:val="17"/>
                <w:szCs w:val="17"/>
                <w:lang w:val="en-US" w:eastAsia="ru-RU"/>
              </w:rPr>
              <w:footnoteReference w:id="4"/>
            </w:r>
          </w:p>
        </w:tc>
        <w:tc>
          <w:tcPr>
            <w:tcW w:w="7088" w:type="dxa"/>
          </w:tcPr>
          <w:p w14:paraId="53ADBE0A" w14:textId="77777777" w:rsidR="00C22765" w:rsidRDefault="00C22765" w:rsidP="00DC161A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</w:tr>
    </w:tbl>
    <w:p w14:paraId="402B4292" w14:textId="6CDF4F3B" w:rsidR="00C22765" w:rsidRDefault="009E71A7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7"/>
          <w:szCs w:val="17"/>
          <w:lang w:eastAsia="ru-RU"/>
        </w:rPr>
        <w:t>*По умолчанию счета добавляются</w:t>
      </w:r>
      <w:r w:rsidR="0069173D">
        <w:rPr>
          <w:rFonts w:eastAsia="Times New Roman" w:cs="Times New Roman"/>
          <w:sz w:val="17"/>
          <w:szCs w:val="17"/>
          <w:lang w:eastAsia="ru-RU"/>
        </w:rPr>
        <w:t xml:space="preserve"> во все активные рабочие места выданные </w:t>
      </w:r>
      <w:r w:rsidR="00485AF3">
        <w:rPr>
          <w:rFonts w:eastAsia="Times New Roman" w:cs="Times New Roman"/>
          <w:sz w:val="17"/>
          <w:szCs w:val="17"/>
          <w:lang w:eastAsia="ru-RU"/>
        </w:rPr>
        <w:t>заявителю</w:t>
      </w:r>
    </w:p>
    <w:p w14:paraId="69464ADC" w14:textId="77777777" w:rsidR="0069173D" w:rsidRDefault="0069173D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14:paraId="62EFA1B4" w14:textId="77777777" w:rsidR="00562993" w:rsidRPr="00CB12BA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b/>
          <w:sz w:val="17"/>
        </w:rPr>
      </w:pPr>
      <w:r w:rsidRPr="00474793">
        <w:rPr>
          <w:rFonts w:eastAsia="Times New Roman" w:cs="Times New Roman"/>
          <w:b/>
          <w:sz w:val="17"/>
          <w:szCs w:val="17"/>
          <w:lang w:eastAsia="ru-RU"/>
        </w:rPr>
        <w:t xml:space="preserve">Прочие условия </w:t>
      </w:r>
    </w:p>
    <w:p w14:paraId="1B1ADF80" w14:textId="6A2B4EAC" w:rsidR="00562993" w:rsidRPr="00562993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274B2">
        <w:rPr>
          <w:rFonts w:eastAsia="Times New Roman" w:cs="Times New Roman"/>
          <w:sz w:val="22"/>
          <w:szCs w:val="24"/>
          <w:lang w:eastAsia="ru-RU"/>
        </w:rPr>
      </w:r>
      <w:r w:rsidR="009274B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1C78B2" w:rsidRPr="001C78B2">
        <w:rPr>
          <w:rFonts w:eastAsia="Times New Roman" w:cs="Times New Roman"/>
          <w:sz w:val="17"/>
          <w:szCs w:val="17"/>
          <w:lang w:eastAsia="ru-RU"/>
        </w:rPr>
        <w:t>Перевод зачисляемых на специальный брокерский счет доходов по ценным бумагам на счет в НКЦ для торгов на Фондовом рынке ПАО Московская биржа без дополнительных поручений со стороны Клиента</w:t>
      </w:r>
    </w:p>
    <w:p w14:paraId="70FD008C" w14:textId="2A088D64"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274B2">
        <w:rPr>
          <w:rFonts w:eastAsia="Times New Roman" w:cs="Times New Roman"/>
          <w:sz w:val="22"/>
          <w:szCs w:val="24"/>
          <w:lang w:eastAsia="ru-RU"/>
        </w:rPr>
      </w:r>
      <w:r w:rsidR="009274B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1C78B2">
        <w:rPr>
          <w:rFonts w:eastAsia="Times New Roman" w:cs="Times New Roman"/>
          <w:sz w:val="17"/>
          <w:szCs w:val="17"/>
          <w:lang w:eastAsia="ru-RU"/>
        </w:rPr>
        <w:t>К</w:t>
      </w:r>
      <w:r w:rsidRPr="00562993">
        <w:rPr>
          <w:rFonts w:eastAsia="Times New Roman" w:cs="Times New Roman"/>
          <w:sz w:val="17"/>
          <w:szCs w:val="17"/>
          <w:lang w:eastAsia="ru-RU"/>
        </w:rPr>
        <w:t>орректиров</w:t>
      </w:r>
      <w:r w:rsidR="001C78B2">
        <w:rPr>
          <w:rFonts w:eastAsia="Times New Roman" w:cs="Times New Roman"/>
          <w:sz w:val="17"/>
          <w:szCs w:val="17"/>
          <w:lang w:eastAsia="ru-RU"/>
        </w:rPr>
        <w:t>ка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остатк</w:t>
      </w:r>
      <w:r w:rsidR="001C78B2">
        <w:rPr>
          <w:rFonts w:eastAsia="Times New Roman" w:cs="Times New Roman"/>
          <w:sz w:val="17"/>
          <w:szCs w:val="17"/>
          <w:lang w:eastAsia="ru-RU"/>
        </w:rPr>
        <w:t>ов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ценных бумаг на Инвестиционном счете по итогам торгов в ПАО Московская Биржа в соответствии с информацией об остатках на торговых разделах по данным организатора торгов и/или клиринговой организации (для депонентов специализированных депозитариев</w:t>
      </w:r>
      <w:r w:rsidR="00C65F00">
        <w:rPr>
          <w:rFonts w:eastAsia="Times New Roman" w:cs="Times New Roman"/>
          <w:sz w:val="17"/>
          <w:szCs w:val="17"/>
          <w:lang w:eastAsia="ru-RU"/>
        </w:rPr>
        <w:t xml:space="preserve"> или Эмитентов</w:t>
      </w:r>
      <w:r w:rsidRPr="00562993">
        <w:rPr>
          <w:rFonts w:eastAsia="Times New Roman" w:cs="Times New Roman"/>
          <w:sz w:val="17"/>
          <w:szCs w:val="17"/>
          <w:lang w:eastAsia="ru-RU"/>
        </w:rPr>
        <w:t>)</w:t>
      </w:r>
      <w:r w:rsidR="001C78B2" w:rsidRPr="001C78B2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1C78B2" w:rsidRPr="00562993">
        <w:rPr>
          <w:rFonts w:eastAsia="Times New Roman" w:cs="Times New Roman"/>
          <w:sz w:val="17"/>
          <w:szCs w:val="17"/>
          <w:lang w:eastAsia="ru-RU"/>
        </w:rPr>
        <w:t>без дополнительных поручений со стороны Клиента</w:t>
      </w:r>
    </w:p>
    <w:p w14:paraId="350AECE7" w14:textId="2524F04C" w:rsidR="00562993" w:rsidRDefault="00562993" w:rsidP="000518F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274B2">
        <w:rPr>
          <w:rFonts w:eastAsia="Times New Roman" w:cs="Times New Roman"/>
          <w:sz w:val="22"/>
          <w:szCs w:val="24"/>
          <w:lang w:eastAsia="ru-RU"/>
        </w:rPr>
      </w:r>
      <w:r w:rsidR="009274B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1C78B2">
        <w:rPr>
          <w:rFonts w:eastAsia="Times New Roman" w:cs="Times New Roman"/>
          <w:sz w:val="17"/>
          <w:szCs w:val="17"/>
          <w:lang w:eastAsia="ru-RU"/>
        </w:rPr>
        <w:t>З</w:t>
      </w:r>
      <w:r w:rsidRPr="00562993">
        <w:rPr>
          <w:rFonts w:eastAsia="Times New Roman" w:cs="Times New Roman"/>
          <w:sz w:val="17"/>
          <w:szCs w:val="17"/>
          <w:lang w:eastAsia="ru-RU"/>
        </w:rPr>
        <w:t>апрет на использование РЕГИОНОМ денежных средств Клиента</w:t>
      </w:r>
    </w:p>
    <w:p w14:paraId="7F2F1F13" w14:textId="39600BE7" w:rsidR="003525ED" w:rsidRPr="00F877C4" w:rsidRDefault="003525ED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274B2">
        <w:rPr>
          <w:rFonts w:eastAsia="Times New Roman" w:cs="Times New Roman"/>
          <w:sz w:val="22"/>
          <w:szCs w:val="24"/>
          <w:lang w:eastAsia="ru-RU"/>
        </w:rPr>
      </w:r>
      <w:r w:rsidR="009274B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1C78B2">
        <w:rPr>
          <w:rFonts w:eastAsia="Times New Roman" w:cs="Times New Roman"/>
          <w:sz w:val="17"/>
          <w:szCs w:val="17"/>
          <w:lang w:eastAsia="ru-RU"/>
        </w:rPr>
        <w:t>П</w:t>
      </w:r>
      <w:r>
        <w:rPr>
          <w:rFonts w:eastAsia="Times New Roman" w:cs="Times New Roman"/>
          <w:sz w:val="17"/>
          <w:szCs w:val="17"/>
          <w:lang w:eastAsia="ru-RU"/>
        </w:rPr>
        <w:t>редоставл</w:t>
      </w:r>
      <w:r w:rsidR="001C78B2">
        <w:rPr>
          <w:rFonts w:eastAsia="Times New Roman" w:cs="Times New Roman"/>
          <w:sz w:val="17"/>
          <w:szCs w:val="17"/>
          <w:lang w:eastAsia="ru-RU"/>
        </w:rPr>
        <w:t>ение</w:t>
      </w:r>
      <w:r>
        <w:rPr>
          <w:rFonts w:eastAsia="Times New Roman" w:cs="Times New Roman"/>
          <w:sz w:val="17"/>
          <w:szCs w:val="17"/>
          <w:lang w:eastAsia="ru-RU"/>
        </w:rPr>
        <w:t xml:space="preserve"> отчет</w:t>
      </w:r>
      <w:r w:rsidR="001C78B2">
        <w:rPr>
          <w:rFonts w:eastAsia="Times New Roman" w:cs="Times New Roman"/>
          <w:sz w:val="17"/>
          <w:szCs w:val="17"/>
          <w:lang w:eastAsia="ru-RU"/>
        </w:rPr>
        <w:t>ов</w:t>
      </w:r>
      <w:r>
        <w:rPr>
          <w:rFonts w:eastAsia="Times New Roman" w:cs="Times New Roman"/>
          <w:sz w:val="17"/>
          <w:szCs w:val="17"/>
          <w:lang w:eastAsia="ru-RU"/>
        </w:rPr>
        <w:t xml:space="preserve"> брокера в формате </w:t>
      </w:r>
      <w:r>
        <w:rPr>
          <w:rFonts w:eastAsia="Times New Roman" w:cs="Times New Roman"/>
          <w:sz w:val="17"/>
          <w:szCs w:val="17"/>
          <w:lang w:val="en-US" w:eastAsia="ru-RU"/>
        </w:rPr>
        <w:t>xml</w:t>
      </w:r>
    </w:p>
    <w:p w14:paraId="4DC80ED8" w14:textId="5496C1C3" w:rsidR="00663966" w:rsidRDefault="00663966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274B2">
        <w:rPr>
          <w:rFonts w:eastAsia="Times New Roman" w:cs="Times New Roman"/>
          <w:sz w:val="22"/>
          <w:szCs w:val="24"/>
          <w:lang w:eastAsia="ru-RU"/>
        </w:rPr>
      </w:r>
      <w:r w:rsidR="009274B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5A4C3B">
        <w:rPr>
          <w:rFonts w:eastAsia="Times New Roman" w:cs="Times New Roman"/>
          <w:sz w:val="17"/>
          <w:szCs w:val="17"/>
          <w:lang w:eastAsia="ru-RU"/>
        </w:rPr>
        <w:t>Запрет на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подключение</w:t>
      </w:r>
      <w:r w:rsidR="00317733">
        <w:rPr>
          <w:rFonts w:eastAsia="Times New Roman" w:cs="Times New Roman"/>
          <w:sz w:val="17"/>
          <w:szCs w:val="17"/>
          <w:lang w:eastAsia="ru-RU"/>
        </w:rPr>
        <w:t xml:space="preserve"> к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9870F8">
        <w:rPr>
          <w:rFonts w:eastAsia="Times New Roman" w:cs="Times New Roman"/>
          <w:sz w:val="17"/>
          <w:szCs w:val="17"/>
          <w:lang w:eastAsia="ru-RU"/>
        </w:rPr>
        <w:t>торгам</w:t>
      </w:r>
      <w:r w:rsidR="00460F88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9870F8">
        <w:rPr>
          <w:rFonts w:eastAsia="Times New Roman" w:cs="Times New Roman"/>
          <w:sz w:val="17"/>
          <w:szCs w:val="17"/>
          <w:lang w:eastAsia="ru-RU"/>
        </w:rPr>
        <w:t>на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вечерней сессии на Фондовом рынке ПАО Московская биржа</w:t>
      </w:r>
    </w:p>
    <w:p w14:paraId="0EEE4086" w14:textId="6E212168" w:rsidR="00487167" w:rsidRDefault="00487167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274B2">
        <w:rPr>
          <w:rFonts w:eastAsia="Times New Roman" w:cs="Times New Roman"/>
          <w:sz w:val="22"/>
          <w:szCs w:val="24"/>
          <w:lang w:eastAsia="ru-RU"/>
        </w:rPr>
      </w:r>
      <w:r w:rsidR="009274B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1C78B2">
        <w:rPr>
          <w:rFonts w:eastAsia="Times New Roman" w:cs="Times New Roman"/>
          <w:sz w:val="17"/>
          <w:szCs w:val="17"/>
          <w:lang w:eastAsia="ru-RU"/>
        </w:rPr>
        <w:t>Предоставление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отчет</w:t>
      </w:r>
      <w:r w:rsidR="001C78B2">
        <w:rPr>
          <w:rFonts w:eastAsia="Times New Roman" w:cs="Times New Roman"/>
          <w:sz w:val="17"/>
          <w:szCs w:val="17"/>
          <w:lang w:eastAsia="ru-RU"/>
        </w:rPr>
        <w:t>ов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B204EA">
        <w:rPr>
          <w:rFonts w:eastAsia="Times New Roman" w:cs="Times New Roman"/>
          <w:sz w:val="17"/>
          <w:szCs w:val="17"/>
          <w:lang w:eastAsia="ru-RU"/>
        </w:rPr>
        <w:t xml:space="preserve">брокера </w:t>
      </w:r>
      <w:r w:rsidRPr="00F877C4">
        <w:rPr>
          <w:rFonts w:eastAsia="Times New Roman" w:cs="Times New Roman"/>
          <w:sz w:val="17"/>
          <w:szCs w:val="17"/>
          <w:lang w:eastAsia="ru-RU"/>
        </w:rPr>
        <w:t>за каждый рабочий день вне зависимости от наличия движений и остатков</w:t>
      </w:r>
    </w:p>
    <w:p w14:paraId="3CFD73FD" w14:textId="22CA04C9" w:rsidR="001C78B2" w:rsidRDefault="001C78B2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274B2">
        <w:rPr>
          <w:rFonts w:eastAsia="Times New Roman" w:cs="Times New Roman"/>
          <w:sz w:val="22"/>
          <w:szCs w:val="24"/>
          <w:lang w:eastAsia="ru-RU"/>
        </w:rPr>
      </w:r>
      <w:r w:rsidR="009274B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371A4A">
        <w:rPr>
          <w:rFonts w:eastAsia="Times New Roman" w:cs="Times New Roman"/>
          <w:sz w:val="17"/>
          <w:szCs w:val="17"/>
          <w:lang w:eastAsia="ru-RU"/>
        </w:rPr>
        <w:t>П</w:t>
      </w:r>
      <w:r w:rsidRPr="00A46CA8">
        <w:rPr>
          <w:rFonts w:eastAsia="Times New Roman" w:cs="Times New Roman"/>
          <w:sz w:val="17"/>
          <w:szCs w:val="17"/>
          <w:lang w:eastAsia="ru-RU"/>
        </w:rPr>
        <w:t>олучение информационных и рекламных материалов</w:t>
      </w:r>
    </w:p>
    <w:p w14:paraId="7F431EA9" w14:textId="77777777" w:rsidR="001C78B2" w:rsidRDefault="001C78B2" w:rsidP="00355819">
      <w:pPr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0B2BE64B" w14:textId="013163B5" w:rsidR="0023281E" w:rsidRPr="00355819" w:rsidRDefault="001C78B2" w:rsidP="00355819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55819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046C50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55819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7E792F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55819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факт ознакомления со следующими документами (</w:t>
      </w:r>
      <w:r w:rsidR="005A4C3B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55819">
        <w:rPr>
          <w:rFonts w:eastAsia="Times New Roman" w:cs="Times New Roman"/>
          <w:b/>
          <w:sz w:val="18"/>
          <w:szCs w:val="18"/>
          <w:lang w:eastAsia="ru-RU"/>
        </w:rPr>
        <w:t>алее - Документы) и признает обязательность их применения к отношениям в рамках Соглашения</w:t>
      </w:r>
      <w:r w:rsidR="0023281E" w:rsidRPr="00355819">
        <w:rPr>
          <w:rFonts w:eastAsia="Times New Roman" w:cs="Times New Roman"/>
          <w:b/>
          <w:sz w:val="18"/>
          <w:szCs w:val="18"/>
          <w:lang w:eastAsia="ru-RU"/>
        </w:rPr>
        <w:t>:</w:t>
      </w:r>
    </w:p>
    <w:p w14:paraId="47396278" w14:textId="337CDEB9" w:rsidR="0023281E" w:rsidRPr="00355819" w:rsidRDefault="0023281E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Регламент брокерского обслуживания ООО «БК РЕГИОН»;</w:t>
      </w:r>
    </w:p>
    <w:p w14:paraId="510121DC" w14:textId="48864E1F" w:rsidR="0023281E" w:rsidRPr="00355819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Декларация об общих рисках, связанных с осуществлением операций на рынке ценных бумаг (Приложение №21)</w:t>
      </w:r>
      <w:r w:rsidR="0023281E" w:rsidRPr="00355819">
        <w:rPr>
          <w:rFonts w:eastAsia="Times New Roman" w:cs="Times New Roman"/>
          <w:sz w:val="17"/>
          <w:szCs w:val="17"/>
          <w:lang w:eastAsia="ru-RU"/>
        </w:rPr>
        <w:t>;</w:t>
      </w:r>
    </w:p>
    <w:p w14:paraId="636FDDF1" w14:textId="267C5A01" w:rsidR="00E017CC" w:rsidRPr="00355819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совершением маржинальных и непокрытых сделок (Приложение №23);</w:t>
      </w:r>
    </w:p>
    <w:p w14:paraId="03FFDED3" w14:textId="5E0DA0FC" w:rsidR="00E017CC" w:rsidRPr="00355819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договоров, являющихся производными финансовыми инструментами  (Приложение №23);</w:t>
      </w:r>
    </w:p>
    <w:p w14:paraId="3C1B6B4D" w14:textId="28650933" w:rsidR="00E017CC" w:rsidRPr="00355819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приобретением иностранных ценных бумаг (Приложение №23);</w:t>
      </w:r>
    </w:p>
    <w:p w14:paraId="3D7397BC" w14:textId="57CCE2FF" w:rsidR="00E017CC" w:rsidRPr="00355819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(Приложение №23);</w:t>
      </w:r>
    </w:p>
    <w:p w14:paraId="5BAD27FE" w14:textId="5C8A9E31" w:rsidR="00E017CC" w:rsidRPr="00355819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осуществлением операций на валютном рынке (Приложение №23);</w:t>
      </w:r>
    </w:p>
    <w:p w14:paraId="131803CF" w14:textId="1713CEE2" w:rsidR="00E017CC" w:rsidRPr="00355819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использованием денежных средств Клиента в интересах брокера (Приложение №23);</w:t>
      </w:r>
    </w:p>
    <w:p w14:paraId="5308AB83" w14:textId="79B4786D" w:rsidR="00E017CC" w:rsidRPr="00355819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№23);</w:t>
      </w:r>
    </w:p>
    <w:p w14:paraId="01197AA9" w14:textId="5473893B" w:rsidR="00E017CC" w:rsidRPr="00355819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14:paraId="0BDE8F31" w14:textId="7739E344" w:rsidR="005A4C3B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14:paraId="77F9F5AE" w14:textId="26457B19" w:rsidR="00767579" w:rsidRPr="00355819" w:rsidRDefault="00767579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767579">
        <w:rPr>
          <w:rFonts w:eastAsia="Times New Roman" w:cs="Times New Roman"/>
          <w:sz w:val="17"/>
          <w:szCs w:val="17"/>
          <w:lang w:eastAsia="ru-RU"/>
        </w:rPr>
        <w:t>Уведомление о рисках использования брокером в своих интересах денежных средств Клиента (Приложение №26.1);</w:t>
      </w:r>
    </w:p>
    <w:p w14:paraId="65F7279E" w14:textId="32EC98D4" w:rsidR="004F5208" w:rsidRPr="00355819" w:rsidRDefault="004F5208" w:rsidP="0035581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4F5208">
        <w:rPr>
          <w:rFonts w:eastAsia="Times New Roman" w:cs="Times New Roman"/>
          <w:sz w:val="18"/>
          <w:szCs w:val="18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№26.2.);</w:t>
      </w:r>
    </w:p>
    <w:p w14:paraId="3A8BF5B1" w14:textId="2604BC5E" w:rsidR="0023281E" w:rsidRPr="00355819" w:rsidRDefault="0023281E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355819">
        <w:rPr>
          <w:rFonts w:eastAsia="Times New Roman" w:cs="Times New Roman"/>
          <w:sz w:val="17"/>
          <w:szCs w:val="17"/>
          <w:lang w:eastAsia="ru-RU"/>
        </w:rPr>
        <w:t>Федеральный закон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 (запрет на неправомерное использовавшее инсайдерской информации и (или) манипулирование рынком).</w:t>
      </w:r>
    </w:p>
    <w:p w14:paraId="12B8FAA8" w14:textId="77777777" w:rsidR="0023281E" w:rsidRPr="00355819" w:rsidRDefault="0023281E" w:rsidP="00355819">
      <w:pPr>
        <w:spacing w:after="0" w:line="240" w:lineRule="auto"/>
        <w:ind w:left="1080" w:firstLine="0"/>
        <w:rPr>
          <w:rFonts w:eastAsia="Times New Roman" w:cs="Times New Roman"/>
          <w:sz w:val="17"/>
          <w:szCs w:val="17"/>
          <w:lang w:eastAsia="ru-RU"/>
        </w:rPr>
      </w:pPr>
    </w:p>
    <w:p w14:paraId="2928F0AE" w14:textId="0BF60113" w:rsidR="001C78B2" w:rsidRPr="00371A4A" w:rsidRDefault="00046C50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>
        <w:rPr>
          <w:rFonts w:eastAsia="Times New Roman" w:cs="Times New Roman"/>
          <w:b/>
          <w:sz w:val="18"/>
          <w:szCs w:val="18"/>
          <w:lang w:eastAsia="ru-RU"/>
        </w:rPr>
        <w:tab/>
      </w:r>
      <w:r>
        <w:rPr>
          <w:rFonts w:eastAsia="Times New Roman" w:cs="Times New Roman"/>
          <w:b/>
          <w:sz w:val="18"/>
          <w:szCs w:val="18"/>
          <w:lang w:eastAsia="ru-RU"/>
        </w:rPr>
        <w:tab/>
      </w:r>
      <w:r w:rsidR="001C78B2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>
        <w:rPr>
          <w:rFonts w:eastAsia="Times New Roman" w:cs="Times New Roman"/>
          <w:b/>
          <w:sz w:val="18"/>
          <w:szCs w:val="18"/>
          <w:lang w:eastAsia="ru-RU"/>
        </w:rPr>
        <w:t>з</w:t>
      </w:r>
      <w:r w:rsidR="001C78B2"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>
        <w:rPr>
          <w:rFonts w:eastAsia="Times New Roman" w:cs="Times New Roman"/>
          <w:b/>
          <w:sz w:val="18"/>
          <w:szCs w:val="18"/>
          <w:lang w:eastAsia="ru-RU"/>
        </w:rPr>
        <w:t>,</w:t>
      </w:r>
      <w:r w:rsidR="001C78B2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подтверждает, что содержание </w:t>
      </w:r>
      <w:r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1C78B2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окументов </w:t>
      </w:r>
      <w:r>
        <w:rPr>
          <w:rFonts w:eastAsia="Times New Roman" w:cs="Times New Roman"/>
          <w:b/>
          <w:sz w:val="18"/>
          <w:szCs w:val="18"/>
          <w:lang w:eastAsia="ru-RU"/>
        </w:rPr>
        <w:t>К</w:t>
      </w:r>
      <w:r w:rsidR="001C78B2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лиенту понятно. Клиент осознает и принимает на себя риски, изложенные в Документах. С </w:t>
      </w:r>
      <w:r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1C78B2"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окументами, в том числе </w:t>
      </w:r>
      <w:r>
        <w:rPr>
          <w:rFonts w:eastAsia="Times New Roman" w:cs="Times New Roman"/>
          <w:b/>
          <w:sz w:val="18"/>
          <w:szCs w:val="18"/>
          <w:lang w:eastAsia="ru-RU"/>
        </w:rPr>
        <w:t xml:space="preserve">с </w:t>
      </w:r>
      <w:r w:rsidR="001C78B2" w:rsidRPr="00371A4A">
        <w:rPr>
          <w:rFonts w:eastAsia="Times New Roman" w:cs="Times New Roman"/>
          <w:b/>
          <w:sz w:val="18"/>
          <w:szCs w:val="18"/>
          <w:lang w:eastAsia="ru-RU"/>
        </w:rPr>
        <w:t>Декларациями о рисках ознакомлен.</w:t>
      </w:r>
    </w:p>
    <w:p w14:paraId="0AE28EE8" w14:textId="7793F729" w:rsidR="0023281E" w:rsidRDefault="001C78B2" w:rsidP="00355819">
      <w:pPr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046C50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046C50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</w:t>
      </w:r>
      <w:r>
        <w:rPr>
          <w:rFonts w:eastAsia="Times New Roman" w:cs="Times New Roman"/>
          <w:b/>
          <w:sz w:val="18"/>
          <w:szCs w:val="18"/>
          <w:lang w:eastAsia="ru-RU"/>
        </w:rPr>
        <w:t>.</w:t>
      </w:r>
    </w:p>
    <w:p w14:paraId="4B1D456E" w14:textId="77777777" w:rsidR="001C78B2" w:rsidRDefault="001C78B2" w:rsidP="00355819">
      <w:pPr>
        <w:spacing w:after="0" w:line="240" w:lineRule="auto"/>
        <w:ind w:firstLine="0"/>
        <w:jc w:val="right"/>
        <w:rPr>
          <w:rFonts w:eastAsia="Times New Roman" w:cs="Times New Roman"/>
          <w:b/>
          <w:sz w:val="17"/>
          <w:szCs w:val="17"/>
          <w:lang w:eastAsia="ru-RU"/>
        </w:rPr>
      </w:pPr>
    </w:p>
    <w:p w14:paraId="306436C5" w14:textId="77777777" w:rsidR="001C78B2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20"/>
          <w:szCs w:val="17"/>
          <w:lang w:eastAsia="ru-RU"/>
        </w:rPr>
      </w:pPr>
      <w:r w:rsidRPr="00371A4A">
        <w:rPr>
          <w:rFonts w:eastAsia="Times New Roman" w:cs="Times New Roman"/>
          <w:b/>
          <w:sz w:val="20"/>
          <w:szCs w:val="17"/>
          <w:lang w:eastAsia="ru-RU"/>
        </w:rPr>
        <w:t>Подпись Клиента/Представителя клиента:</w:t>
      </w:r>
    </w:p>
    <w:p w14:paraId="068C42F3" w14:textId="5B337775" w:rsidR="001C78B2" w:rsidRPr="00355819" w:rsidRDefault="001C78B2" w:rsidP="001C78B2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355819">
        <w:rPr>
          <w:rFonts w:eastAsia="Times New Roman" w:cs="Times New Roman"/>
          <w:sz w:val="18"/>
          <w:szCs w:val="18"/>
          <w:lang w:eastAsia="ru-RU"/>
        </w:rPr>
        <w:t>Дата: «____» _______________ 20__</w:t>
      </w:r>
      <w:r w:rsidR="00350D12" w:rsidRPr="00355819">
        <w:rPr>
          <w:rFonts w:eastAsia="Times New Roman" w:cs="Times New Roman"/>
          <w:sz w:val="18"/>
          <w:szCs w:val="18"/>
          <w:lang w:eastAsia="ru-RU"/>
        </w:rPr>
        <w:t>_</w:t>
      </w:r>
      <w:r w:rsidRPr="00355819">
        <w:rPr>
          <w:rFonts w:eastAsia="Times New Roman" w:cs="Times New Roman"/>
          <w:sz w:val="18"/>
          <w:szCs w:val="18"/>
          <w:lang w:eastAsia="ru-RU"/>
        </w:rPr>
        <w:t xml:space="preserve"> года</w:t>
      </w:r>
    </w:p>
    <w:p w14:paraId="6C0EACEC" w14:textId="77777777" w:rsidR="001C78B2" w:rsidRPr="00355819" w:rsidRDefault="001C78B2" w:rsidP="001C78B2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25C91F66" w14:textId="5392B767" w:rsidR="001C78B2" w:rsidRPr="00355819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355819">
        <w:rPr>
          <w:rFonts w:eastAsia="Times New Roman" w:cs="Times New Roman"/>
          <w:sz w:val="18"/>
          <w:szCs w:val="18"/>
          <w:lang w:eastAsia="ru-RU"/>
        </w:rPr>
        <w:t xml:space="preserve">Подпись: </w:t>
      </w:r>
    </w:p>
    <w:p w14:paraId="0A0CC7BC" w14:textId="3E92BF2A" w:rsidR="001C78B2" w:rsidRPr="00355819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355819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6B69F6" wp14:editId="02DDC720">
                <wp:simplePos x="0" y="0"/>
                <wp:positionH relativeFrom="column">
                  <wp:posOffset>499505</wp:posOffset>
                </wp:positionH>
                <wp:positionV relativeFrom="paragraph">
                  <wp:posOffset>10795</wp:posOffset>
                </wp:positionV>
                <wp:extent cx="3260462" cy="0"/>
                <wp:effectExtent l="0" t="0" r="3556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0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1DCC85F1" id="Прямая соединительная линия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35pt,.85pt" to="296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" strokecolor="black [3040]"/>
            </w:pict>
          </mc:Fallback>
        </mc:AlternateContent>
      </w:r>
      <w:r w:rsidRPr="00355819">
        <w:rPr>
          <w:rFonts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</w:t>
      </w:r>
    </w:p>
    <w:p w14:paraId="372BA1A3" w14:textId="1E185031" w:rsidR="001C78B2" w:rsidRPr="00355819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355819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AF76EF" wp14:editId="0D303E52">
                <wp:simplePos x="0" y="0"/>
                <wp:positionH relativeFrom="column">
                  <wp:posOffset>964062</wp:posOffset>
                </wp:positionH>
                <wp:positionV relativeFrom="paragraph">
                  <wp:posOffset>110490</wp:posOffset>
                </wp:positionV>
                <wp:extent cx="2794635" cy="0"/>
                <wp:effectExtent l="0" t="0" r="2476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1C37955" id="Прямая соединительная линия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8.7pt" to="295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" strokecolor="black [3040]"/>
            </w:pict>
          </mc:Fallback>
        </mc:AlternateContent>
      </w:r>
      <w:r w:rsidRPr="00355819">
        <w:rPr>
          <w:rFonts w:eastAsia="Times New Roman" w:cs="Times New Roman"/>
          <w:sz w:val="18"/>
          <w:szCs w:val="18"/>
          <w:lang w:eastAsia="ru-RU"/>
        </w:rPr>
        <w:t xml:space="preserve">Должность, ФИО:       </w:t>
      </w:r>
    </w:p>
    <w:p w14:paraId="1FE4BAD7" w14:textId="75DEE592" w:rsidR="001C78B2" w:rsidRPr="00355819" w:rsidRDefault="001C78B2" w:rsidP="00355819">
      <w:pPr>
        <w:tabs>
          <w:tab w:val="left" w:pos="284"/>
        </w:tabs>
        <w:spacing w:after="0" w:line="240" w:lineRule="auto"/>
        <w:ind w:left="3540" w:firstLine="0"/>
        <w:rPr>
          <w:rFonts w:eastAsia="Times New Roman" w:cs="Times New Roman"/>
          <w:sz w:val="18"/>
          <w:szCs w:val="18"/>
          <w:lang w:eastAsia="ru-RU"/>
        </w:rPr>
      </w:pPr>
      <w:r w:rsidRPr="00355819">
        <w:rPr>
          <w:rFonts w:eastAsia="Times New Roman" w:cs="Times New Roman"/>
          <w:sz w:val="18"/>
          <w:szCs w:val="18"/>
          <w:lang w:eastAsia="ru-RU"/>
        </w:rPr>
        <w:t>М.П.</w:t>
      </w:r>
    </w:p>
    <w:p w14:paraId="24E08EAB" w14:textId="77777777" w:rsidR="001C78B2" w:rsidRPr="00355819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355819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C7F03" wp14:editId="28917819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9D7461D" id="Прямая соединительная линия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" strokecolor="black [3040]"/>
            </w:pict>
          </mc:Fallback>
        </mc:AlternateContent>
      </w:r>
      <w:r w:rsidRPr="00355819">
        <w:rPr>
          <w:rFonts w:eastAsia="Times New Roman" w:cs="Times New Roman"/>
          <w:sz w:val="18"/>
          <w:szCs w:val="18"/>
          <w:lang w:eastAsia="ru-RU"/>
        </w:rPr>
        <w:t xml:space="preserve">Основание полномочий Представителя Клиента: </w:t>
      </w:r>
    </w:p>
    <w:p w14:paraId="55CDF150" w14:textId="77777777" w:rsidR="001C78B2" w:rsidRPr="007658F7" w:rsidRDefault="001C78B2" w:rsidP="001C78B2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i/>
          <w:sz w:val="16"/>
          <w:szCs w:val="16"/>
          <w:lang w:eastAsia="ru-RU"/>
        </w:rPr>
      </w:pPr>
      <w:r w:rsidRPr="007658F7">
        <w:rPr>
          <w:rFonts w:eastAsia="Times New Roman" w:cs="Times New Roman"/>
          <w:i/>
          <w:sz w:val="16"/>
          <w:szCs w:val="16"/>
          <w:lang w:eastAsia="ru-RU"/>
        </w:rPr>
        <w:t>(наименование документа, его номер, дата)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6"/>
      </w:tblGrid>
      <w:tr w:rsidR="00562993" w:rsidRPr="00562993" w14:paraId="29CB3D15" w14:textId="77777777" w:rsidTr="00562993">
        <w:trPr>
          <w:cantSplit/>
        </w:trPr>
        <w:tc>
          <w:tcPr>
            <w:tcW w:w="10916" w:type="dxa"/>
            <w:tcBorders>
              <w:bottom w:val="nil"/>
            </w:tcBorders>
          </w:tcPr>
          <w:p w14:paraId="7AEDA2F4" w14:textId="62C94669" w:rsidR="00562993" w:rsidRPr="00562993" w:rsidRDefault="001C78B2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62993" w:rsidDel="001C78B2">
              <w:rPr>
                <w:rFonts w:eastAsia="Times New Roman" w:cs="Times New Roman"/>
                <w:b/>
                <w:sz w:val="17"/>
                <w:szCs w:val="17"/>
                <w:lang w:eastAsia="ru-RU"/>
              </w:rPr>
              <w:t xml:space="preserve"> </w:t>
            </w:r>
            <w:r w:rsidR="00562993" w:rsidRPr="00562993">
              <w:rPr>
                <w:rFonts w:eastAsia="Times New Roman" w:cs="Times New Roman"/>
                <w:b/>
                <w:szCs w:val="24"/>
                <w:lang w:eastAsia="ru-RU"/>
              </w:rPr>
              <w:t>Указанное ниже заполняется сотрудником ООО «БК РЕГИОН»</w:t>
            </w:r>
          </w:p>
          <w:p w14:paraId="4397D5E7" w14:textId="77777777" w:rsidR="001C78B2" w:rsidRDefault="001C78B2" w:rsidP="001C78B2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EDD7A94" w14:textId="77777777" w:rsidR="001C78B2" w:rsidRPr="007658F7" w:rsidRDefault="001C78B2" w:rsidP="00C056B2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t>Насто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я</w:t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t>щим подтверждаем прием Заявления и заключение с Клиентом:</w:t>
            </w:r>
          </w:p>
          <w:p w14:paraId="21B46A51" w14:textId="77777777" w:rsidR="001C78B2" w:rsidRPr="007658F7" w:rsidRDefault="001C78B2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15F6425" w14:textId="77777777" w:rsidR="001C78B2" w:rsidRPr="007658F7" w:rsidRDefault="001C78B2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74B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74B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Соглашения о брокерском обслуживании №____________________________ от «____»_________________   20___ г.</w:t>
            </w:r>
          </w:p>
          <w:p w14:paraId="256850D1" w14:textId="77777777" w:rsidR="001C78B2" w:rsidRDefault="001C78B2">
            <w:pPr>
              <w:spacing w:after="0" w:line="240" w:lineRule="auto"/>
              <w:ind w:right="-3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14:paraId="568F05A3" w14:textId="77777777" w:rsidR="001C78B2" w:rsidRPr="00355819" w:rsidRDefault="001C78B2">
            <w:pPr>
              <w:spacing w:after="0" w:line="240" w:lineRule="auto"/>
              <w:ind w:right="-3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55819">
              <w:rPr>
                <w:rFonts w:eastAsia="Times New Roman" w:cs="Times New Roman"/>
                <w:sz w:val="18"/>
                <w:szCs w:val="18"/>
                <w:lang w:eastAsia="ru-RU"/>
              </w:rPr>
              <w:t>Подпись сотрудника:______________________________</w:t>
            </w:r>
            <w:r w:rsidRPr="00EC4CF4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355819">
              <w:rPr>
                <w:rFonts w:eastAsia="Times New Roman" w:cs="Times New Roman"/>
                <w:sz w:val="18"/>
                <w:szCs w:val="18"/>
                <w:lang w:eastAsia="ru-RU"/>
              </w:rPr>
              <w:t>/________________________________</w:t>
            </w:r>
          </w:p>
          <w:p w14:paraId="47D81AD3" w14:textId="77777777" w:rsidR="001C78B2" w:rsidRPr="00350D12" w:rsidRDefault="001C78B2">
            <w:pPr>
              <w:spacing w:after="0" w:line="240" w:lineRule="auto"/>
              <w:ind w:right="-3" w:firstLine="0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  <w:r w:rsidRPr="00350D12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 xml:space="preserve">                                                               (подпись)                                                            (ФИО)</w:t>
            </w:r>
          </w:p>
          <w:p w14:paraId="0991648D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bookmarkEnd w:id="0"/>
    </w:tbl>
    <w:p w14:paraId="33664D97" w14:textId="7F05F9B0" w:rsidR="00BE6A68" w:rsidRDefault="00BE6A68" w:rsidP="009B1427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</w:pPr>
    </w:p>
    <w:sectPr w:rsidR="00BE6A68" w:rsidSect="00931C92">
      <w:headerReference w:type="default" r:id="rId10"/>
      <w:footerReference w:type="default" r:id="rId11"/>
      <w:pgSz w:w="11906" w:h="16838"/>
      <w:pgMar w:top="310" w:right="851" w:bottom="568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E1017" w14:textId="77777777" w:rsidR="002A70F6" w:rsidRDefault="002A70F6">
      <w:pPr>
        <w:spacing w:after="0" w:line="240" w:lineRule="auto"/>
      </w:pPr>
      <w:r>
        <w:separator/>
      </w:r>
    </w:p>
  </w:endnote>
  <w:endnote w:type="continuationSeparator" w:id="0">
    <w:p w14:paraId="36738966" w14:textId="77777777" w:rsidR="002A70F6" w:rsidRDefault="002A70F6">
      <w:pPr>
        <w:spacing w:after="0" w:line="240" w:lineRule="auto"/>
      </w:pPr>
      <w:r>
        <w:continuationSeparator/>
      </w:r>
    </w:p>
  </w:endnote>
  <w:endnote w:type="continuationNotice" w:id="1">
    <w:p w14:paraId="65D907A7" w14:textId="77777777" w:rsidR="002A70F6" w:rsidRDefault="002A70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25E58" w14:textId="217D4C8C" w:rsidR="00B61CAC" w:rsidRDefault="009274B2" w:rsidP="00B529A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B269CB" w14:textId="77777777" w:rsidR="002A70F6" w:rsidRDefault="002A70F6">
      <w:pPr>
        <w:spacing w:after="0" w:line="240" w:lineRule="auto"/>
      </w:pPr>
      <w:r>
        <w:separator/>
      </w:r>
    </w:p>
  </w:footnote>
  <w:footnote w:type="continuationSeparator" w:id="0">
    <w:p w14:paraId="3CFDE1D2" w14:textId="77777777" w:rsidR="002A70F6" w:rsidRDefault="002A70F6">
      <w:pPr>
        <w:spacing w:after="0" w:line="240" w:lineRule="auto"/>
      </w:pPr>
      <w:r>
        <w:continuationSeparator/>
      </w:r>
    </w:p>
  </w:footnote>
  <w:footnote w:type="continuationNotice" w:id="1">
    <w:p w14:paraId="419BE1B6" w14:textId="77777777" w:rsidR="002A70F6" w:rsidRDefault="002A70F6">
      <w:pPr>
        <w:spacing w:after="0" w:line="240" w:lineRule="auto"/>
      </w:pPr>
    </w:p>
  </w:footnote>
  <w:footnote w:id="2">
    <w:p w14:paraId="56351761" w14:textId="5EEE52BA" w:rsidR="009E3ED4" w:rsidRPr="00F877C4" w:rsidRDefault="00254B5C" w:rsidP="00254B5C">
      <w:pPr>
        <w:pStyle w:val="ad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F877C4">
        <w:rPr>
          <w:rStyle w:val="af"/>
          <w:sz w:val="16"/>
          <w:szCs w:val="16"/>
        </w:rPr>
        <w:footnoteRef/>
      </w:r>
      <w:r w:rsidRPr="00F877C4">
        <w:rPr>
          <w:sz w:val="16"/>
          <w:szCs w:val="16"/>
        </w:rPr>
        <w:t xml:space="preserve"> </w:t>
      </w:r>
      <w:r w:rsidRPr="00F877C4">
        <w:rPr>
          <w:rFonts w:eastAsia="Times New Roman" w:cs="Times New Roman"/>
          <w:sz w:val="16"/>
          <w:szCs w:val="16"/>
          <w:lang w:eastAsia="ru-RU"/>
        </w:rPr>
        <w:t>Подробный состав услуг, предоставляемый Клиентам юридическим лицам, указан в пункте 1.6. Регламента</w:t>
      </w:r>
    </w:p>
  </w:footnote>
  <w:footnote w:id="3">
    <w:p w14:paraId="46644695" w14:textId="2EC6BC27" w:rsidR="00C22765" w:rsidRPr="00C22765" w:rsidRDefault="00C22765" w:rsidP="00355819">
      <w:pPr>
        <w:pStyle w:val="ad"/>
        <w:ind w:firstLine="0"/>
      </w:pPr>
      <w:r w:rsidRPr="001C78B2">
        <w:rPr>
          <w:rStyle w:val="af"/>
        </w:rPr>
        <w:footnoteRef/>
      </w:r>
      <w:r w:rsidRPr="00355819">
        <w:rPr>
          <w:rFonts w:eastAsia="Times New Roman" w:cs="Times New Roman"/>
          <w:sz w:val="16"/>
          <w:szCs w:val="16"/>
          <w:lang w:eastAsia="ru-RU"/>
        </w:rPr>
        <w:t xml:space="preserve"> В случае наличи</w:t>
      </w:r>
      <w:r>
        <w:rPr>
          <w:rFonts w:eastAsia="Times New Roman" w:cs="Times New Roman"/>
          <w:sz w:val="16"/>
          <w:szCs w:val="16"/>
          <w:lang w:eastAsia="ru-RU"/>
        </w:rPr>
        <w:t xml:space="preserve">я у </w:t>
      </w:r>
      <w:r w:rsidR="00485AF3">
        <w:rPr>
          <w:rFonts w:eastAsia="Times New Roman" w:cs="Times New Roman"/>
          <w:sz w:val="16"/>
          <w:szCs w:val="16"/>
          <w:lang w:eastAsia="ru-RU"/>
        </w:rPr>
        <w:t>заявителя</w:t>
      </w:r>
      <w:r>
        <w:rPr>
          <w:rFonts w:eastAsia="Times New Roman" w:cs="Times New Roman"/>
          <w:sz w:val="16"/>
          <w:szCs w:val="16"/>
          <w:lang w:eastAsia="ru-RU"/>
        </w:rPr>
        <w:t xml:space="preserve"> нескольких </w:t>
      </w:r>
      <w:r w:rsidR="00485AF3">
        <w:rPr>
          <w:rFonts w:eastAsia="Times New Roman" w:cs="Times New Roman"/>
          <w:sz w:val="16"/>
          <w:szCs w:val="16"/>
          <w:lang w:eastAsia="ru-RU"/>
        </w:rPr>
        <w:t xml:space="preserve">ранее заключенных </w:t>
      </w:r>
      <w:r>
        <w:rPr>
          <w:rFonts w:eastAsia="Times New Roman" w:cs="Times New Roman"/>
          <w:sz w:val="16"/>
          <w:szCs w:val="16"/>
          <w:lang w:eastAsia="ru-RU"/>
        </w:rPr>
        <w:t xml:space="preserve">действующих </w:t>
      </w:r>
      <w:r>
        <w:rPr>
          <w:rFonts w:eastAsia="Times New Roman" w:cs="Times New Roman"/>
          <w:bCs/>
          <w:sz w:val="16"/>
          <w:szCs w:val="16"/>
          <w:lang w:eastAsia="ru-RU"/>
        </w:rPr>
        <w:t>с</w:t>
      </w:r>
      <w:r w:rsidRPr="00C22765">
        <w:rPr>
          <w:rFonts w:eastAsia="Times New Roman" w:cs="Times New Roman"/>
          <w:bCs/>
          <w:sz w:val="16"/>
          <w:szCs w:val="16"/>
          <w:lang w:eastAsia="ru-RU"/>
        </w:rPr>
        <w:t>оглашени</w:t>
      </w:r>
      <w:r>
        <w:rPr>
          <w:rFonts w:eastAsia="Times New Roman" w:cs="Times New Roman"/>
          <w:bCs/>
          <w:sz w:val="16"/>
          <w:szCs w:val="16"/>
          <w:lang w:eastAsia="ru-RU"/>
        </w:rPr>
        <w:t>й</w:t>
      </w:r>
      <w:r w:rsidRPr="00C22765">
        <w:rPr>
          <w:rFonts w:eastAsia="Times New Roman" w:cs="Times New Roman"/>
          <w:bCs/>
          <w:sz w:val="16"/>
          <w:szCs w:val="16"/>
          <w:lang w:eastAsia="ru-RU"/>
        </w:rPr>
        <w:t xml:space="preserve"> о брокерском обслуживании</w:t>
      </w:r>
    </w:p>
  </w:footnote>
  <w:footnote w:id="4">
    <w:p w14:paraId="67610D7D" w14:textId="599714C9" w:rsidR="009E71A7" w:rsidRPr="009E71A7" w:rsidRDefault="009E71A7" w:rsidP="00355819">
      <w:pPr>
        <w:pStyle w:val="ad"/>
        <w:ind w:firstLine="0"/>
      </w:pPr>
      <w:r w:rsidRPr="009E71A7">
        <w:rPr>
          <w:rStyle w:val="af"/>
        </w:rPr>
        <w:footnoteRef/>
      </w:r>
      <w:r w:rsidRPr="00355819">
        <w:rPr>
          <w:rStyle w:val="af"/>
        </w:rPr>
        <w:t xml:space="preserve"> </w:t>
      </w:r>
      <w:r w:rsidRPr="00355819">
        <w:rPr>
          <w:rFonts w:eastAsia="Times New Roman" w:cs="Times New Roman"/>
          <w:sz w:val="16"/>
          <w:szCs w:val="16"/>
          <w:lang w:eastAsia="ru-RU"/>
        </w:rPr>
        <w:t>Заполняется в случае необходимости добавления в отдельные рабочие места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C98AD" w14:textId="5C1385B9" w:rsidR="00013563" w:rsidRPr="00F721AB" w:rsidRDefault="00562993" w:rsidP="00355819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 к Регламенту брокерск</w:t>
    </w:r>
    <w:r w:rsidR="00F721AB">
      <w:rPr>
        <w:b/>
        <w:sz w:val="22"/>
      </w:rPr>
      <w:t>ого обслуживания ООО «БК РЕГИОН»</w:t>
    </w:r>
  </w:p>
  <w:p w14:paraId="1769FC38" w14:textId="77777777" w:rsidR="00013563" w:rsidRDefault="009274B2" w:rsidP="00C227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C550B"/>
    <w:multiLevelType w:val="hybridMultilevel"/>
    <w:tmpl w:val="B87E5816"/>
    <w:lvl w:ilvl="0" w:tplc="04190001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301C6"/>
    <w:rsid w:val="000422E7"/>
    <w:rsid w:val="00042B28"/>
    <w:rsid w:val="00046C50"/>
    <w:rsid w:val="000518F6"/>
    <w:rsid w:val="00057BB1"/>
    <w:rsid w:val="00066724"/>
    <w:rsid w:val="000D4538"/>
    <w:rsid w:val="000F2838"/>
    <w:rsid w:val="00130D83"/>
    <w:rsid w:val="00172663"/>
    <w:rsid w:val="0018272C"/>
    <w:rsid w:val="001A2282"/>
    <w:rsid w:val="001C157D"/>
    <w:rsid w:val="001C78B2"/>
    <w:rsid w:val="001F5CF3"/>
    <w:rsid w:val="0023281E"/>
    <w:rsid w:val="00254B5C"/>
    <w:rsid w:val="002A70F6"/>
    <w:rsid w:val="002C5F50"/>
    <w:rsid w:val="002D4A6E"/>
    <w:rsid w:val="003008BB"/>
    <w:rsid w:val="00310C98"/>
    <w:rsid w:val="00317733"/>
    <w:rsid w:val="003230AD"/>
    <w:rsid w:val="00333ED5"/>
    <w:rsid w:val="003403D6"/>
    <w:rsid w:val="00350D12"/>
    <w:rsid w:val="003525ED"/>
    <w:rsid w:val="00355819"/>
    <w:rsid w:val="0037285E"/>
    <w:rsid w:val="00376C86"/>
    <w:rsid w:val="0039303A"/>
    <w:rsid w:val="00397492"/>
    <w:rsid w:val="003D1468"/>
    <w:rsid w:val="004523D5"/>
    <w:rsid w:val="00460F88"/>
    <w:rsid w:val="00474793"/>
    <w:rsid w:val="00477F10"/>
    <w:rsid w:val="00485AF3"/>
    <w:rsid w:val="00487167"/>
    <w:rsid w:val="004D4ABC"/>
    <w:rsid w:val="004E4599"/>
    <w:rsid w:val="004F1E4F"/>
    <w:rsid w:val="004F5208"/>
    <w:rsid w:val="004F7948"/>
    <w:rsid w:val="00504575"/>
    <w:rsid w:val="00562993"/>
    <w:rsid w:val="005726F4"/>
    <w:rsid w:val="00576C50"/>
    <w:rsid w:val="005A4C3B"/>
    <w:rsid w:val="005C307E"/>
    <w:rsid w:val="00605903"/>
    <w:rsid w:val="006149E6"/>
    <w:rsid w:val="006235D7"/>
    <w:rsid w:val="006510CD"/>
    <w:rsid w:val="00663966"/>
    <w:rsid w:val="00686E36"/>
    <w:rsid w:val="0069173D"/>
    <w:rsid w:val="00705212"/>
    <w:rsid w:val="007304CC"/>
    <w:rsid w:val="00743FBA"/>
    <w:rsid w:val="007527B5"/>
    <w:rsid w:val="00752BDD"/>
    <w:rsid w:val="007623D4"/>
    <w:rsid w:val="00765426"/>
    <w:rsid w:val="00767579"/>
    <w:rsid w:val="007777F8"/>
    <w:rsid w:val="00794581"/>
    <w:rsid w:val="007B0542"/>
    <w:rsid w:val="007C0EAC"/>
    <w:rsid w:val="007E792F"/>
    <w:rsid w:val="00801471"/>
    <w:rsid w:val="00806E92"/>
    <w:rsid w:val="00823754"/>
    <w:rsid w:val="00845280"/>
    <w:rsid w:val="0086057A"/>
    <w:rsid w:val="00872FCF"/>
    <w:rsid w:val="00877E67"/>
    <w:rsid w:val="009137C0"/>
    <w:rsid w:val="009274B2"/>
    <w:rsid w:val="00931C92"/>
    <w:rsid w:val="0094064F"/>
    <w:rsid w:val="00942F69"/>
    <w:rsid w:val="0096151B"/>
    <w:rsid w:val="009711C9"/>
    <w:rsid w:val="009737EF"/>
    <w:rsid w:val="00976EC2"/>
    <w:rsid w:val="00982763"/>
    <w:rsid w:val="009870F8"/>
    <w:rsid w:val="009B1427"/>
    <w:rsid w:val="009D4627"/>
    <w:rsid w:val="009E3ED4"/>
    <w:rsid w:val="009E71A7"/>
    <w:rsid w:val="00A13465"/>
    <w:rsid w:val="00A755D4"/>
    <w:rsid w:val="00AC3789"/>
    <w:rsid w:val="00AE1E90"/>
    <w:rsid w:val="00AF5A82"/>
    <w:rsid w:val="00B05669"/>
    <w:rsid w:val="00B204EA"/>
    <w:rsid w:val="00B3479F"/>
    <w:rsid w:val="00B34EB6"/>
    <w:rsid w:val="00B3507A"/>
    <w:rsid w:val="00B46FC2"/>
    <w:rsid w:val="00B477B2"/>
    <w:rsid w:val="00B70E0C"/>
    <w:rsid w:val="00B742E6"/>
    <w:rsid w:val="00B942D6"/>
    <w:rsid w:val="00BD1CD7"/>
    <w:rsid w:val="00BD4D18"/>
    <w:rsid w:val="00BE363A"/>
    <w:rsid w:val="00BE480A"/>
    <w:rsid w:val="00BE6A68"/>
    <w:rsid w:val="00C01098"/>
    <w:rsid w:val="00C0201A"/>
    <w:rsid w:val="00C050B3"/>
    <w:rsid w:val="00C056A2"/>
    <w:rsid w:val="00C056B2"/>
    <w:rsid w:val="00C22765"/>
    <w:rsid w:val="00C3080E"/>
    <w:rsid w:val="00C520E7"/>
    <w:rsid w:val="00C60E5E"/>
    <w:rsid w:val="00C65F00"/>
    <w:rsid w:val="00C73580"/>
    <w:rsid w:val="00CB12BA"/>
    <w:rsid w:val="00CC4F9F"/>
    <w:rsid w:val="00CE1B69"/>
    <w:rsid w:val="00D13429"/>
    <w:rsid w:val="00D27322"/>
    <w:rsid w:val="00D319BB"/>
    <w:rsid w:val="00D44B51"/>
    <w:rsid w:val="00D571FB"/>
    <w:rsid w:val="00D608AD"/>
    <w:rsid w:val="00DA7214"/>
    <w:rsid w:val="00DC161A"/>
    <w:rsid w:val="00DE6E43"/>
    <w:rsid w:val="00E017CC"/>
    <w:rsid w:val="00E0499B"/>
    <w:rsid w:val="00E2517A"/>
    <w:rsid w:val="00E44626"/>
    <w:rsid w:val="00E6330D"/>
    <w:rsid w:val="00EC3D4A"/>
    <w:rsid w:val="00EF5F33"/>
    <w:rsid w:val="00F0115A"/>
    <w:rsid w:val="00F46097"/>
    <w:rsid w:val="00F66A8C"/>
    <w:rsid w:val="00F7179E"/>
    <w:rsid w:val="00F721AB"/>
    <w:rsid w:val="00F877C4"/>
    <w:rsid w:val="00FA5859"/>
    <w:rsid w:val="00FD3821"/>
    <w:rsid w:val="00FD6CD3"/>
    <w:rsid w:val="00F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5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06E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6E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6E92"/>
    <w:rPr>
      <w:rFonts w:ascii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E480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E480A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E480A"/>
    <w:rPr>
      <w:vertAlign w:val="superscript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C60E5E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C60E5E"/>
    <w:rPr>
      <w:rFonts w:ascii="Times New Roman" w:hAnsi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130D83"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  <w:rsid w:val="00765426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5426"/>
    <w:rPr>
      <w:rFonts w:ascii="Times New Roman" w:hAnsi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765426"/>
    <w:rPr>
      <w:vertAlign w:val="superscript"/>
    </w:rPr>
  </w:style>
  <w:style w:type="table" w:styleId="af6">
    <w:name w:val="Table Grid"/>
    <w:basedOn w:val="a1"/>
    <w:uiPriority w:val="59"/>
    <w:rsid w:val="00DC1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1C78B2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06E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6E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6E92"/>
    <w:rPr>
      <w:rFonts w:ascii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E480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E480A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E480A"/>
    <w:rPr>
      <w:vertAlign w:val="superscript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C60E5E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C60E5E"/>
    <w:rPr>
      <w:rFonts w:ascii="Times New Roman" w:hAnsi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130D83"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  <w:rsid w:val="00765426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5426"/>
    <w:rPr>
      <w:rFonts w:ascii="Times New Roman" w:hAnsi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765426"/>
    <w:rPr>
      <w:vertAlign w:val="superscript"/>
    </w:rPr>
  </w:style>
  <w:style w:type="table" w:styleId="af6">
    <w:name w:val="Table Grid"/>
    <w:basedOn w:val="a1"/>
    <w:uiPriority w:val="59"/>
    <w:rsid w:val="00DC1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1C78B2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4669F-4FA8-4E0E-9F4D-611E19813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4</cp:revision>
  <dcterms:created xsi:type="dcterms:W3CDTF">2023-12-15T09:17:00Z</dcterms:created>
  <dcterms:modified xsi:type="dcterms:W3CDTF">2023-12-15T15:03:00Z</dcterms:modified>
</cp:coreProperties>
</file>